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431825" w:rsidRDefault="00A03D72" w:rsidP="000F49C3">
      <w:pPr>
        <w:spacing w:after="0" w:line="240" w:lineRule="auto"/>
        <w:jc w:val="center"/>
        <w:rPr>
          <w:rFonts w:ascii="Times New Roman" w:hAnsi="Times New Roman"/>
          <w:b/>
          <w:color w:val="44546A" w:themeColor="text2"/>
          <w:sz w:val="24"/>
          <w:szCs w:val="24"/>
        </w:rPr>
      </w:pPr>
      <w:r w:rsidRPr="00A03D72">
        <w:rPr>
          <w:rFonts w:ascii="Times New Roman" w:hAnsi="Times New Roman"/>
          <w:b/>
          <w:color w:val="44546A" w:themeColor="text2"/>
          <w:sz w:val="24"/>
          <w:szCs w:val="24"/>
        </w:rPr>
        <w:t>ACCESS TO DRINKING WATER SOURCES, WATER-BORN DISEASE PREVALENCE AND WATER PURIFICATION METHODS ADOPTED BY TRIBES OF VISAKHAPATNAM DISTRICT, ANDHRA PRADESH, INDIA</w:t>
      </w:r>
    </w:p>
    <w:p w:rsidR="006962A4" w:rsidRDefault="00A03D72" w:rsidP="006962A4">
      <w:pPr>
        <w:spacing w:after="0" w:line="240" w:lineRule="auto"/>
        <w:jc w:val="center"/>
        <w:rPr>
          <w:rFonts w:ascii="Times New Roman" w:hAnsi="Times New Roman"/>
          <w:b/>
          <w:color w:val="000000"/>
        </w:rPr>
      </w:pPr>
      <w:r w:rsidRPr="00A03D72">
        <w:rPr>
          <w:rFonts w:ascii="Times New Roman" w:hAnsi="Times New Roman"/>
          <w:b/>
          <w:color w:val="000000"/>
        </w:rPr>
        <w:t xml:space="preserve">Dr.Syam </w:t>
      </w:r>
      <w:r w:rsidR="008F439A" w:rsidRPr="00A03D72">
        <w:rPr>
          <w:rFonts w:ascii="Times New Roman" w:hAnsi="Times New Roman"/>
          <w:b/>
          <w:color w:val="000000"/>
        </w:rPr>
        <w:t xml:space="preserve">Kumar </w:t>
      </w:r>
      <w:r w:rsidRPr="00A03D72">
        <w:rPr>
          <w:rFonts w:ascii="Times New Roman" w:hAnsi="Times New Roman"/>
          <w:b/>
          <w:color w:val="000000"/>
        </w:rPr>
        <w:t>Bariki*, Prof. Byragi Reddy</w:t>
      </w:r>
    </w:p>
    <w:p w:rsidR="00091AB4" w:rsidRDefault="006962A4" w:rsidP="00A03D72">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A03D72" w:rsidRPr="00A03D72">
        <w:rPr>
          <w:rFonts w:ascii="Times New Roman" w:hAnsi="Times New Roman"/>
          <w:color w:val="000000"/>
        </w:rPr>
        <w:t>Department of Environmental Sciences,Andhra University</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932111" w:rsidRPr="00932111">
        <w:rPr>
          <w:rFonts w:ascii="Times New Roman" w:hAnsi="Times New Roman"/>
          <w:color w:val="000000"/>
        </w:rPr>
        <w:t>10.5281/zenodo.496199</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EC7C6A" w:rsidRDefault="00A03D72" w:rsidP="00A03D72">
      <w:pPr>
        <w:pStyle w:val="IEEEAbtract"/>
        <w:rPr>
          <w:b w:val="0"/>
          <w:sz w:val="20"/>
          <w:szCs w:val="20"/>
        </w:rPr>
      </w:pPr>
      <w:r w:rsidRPr="00A03D72">
        <w:rPr>
          <w:b w:val="0"/>
          <w:color w:val="000000"/>
          <w:sz w:val="20"/>
          <w:szCs w:val="20"/>
        </w:rPr>
        <w:t>Water is a major media for carrying the cause of illness in the world and particularly in rural communities. The objectives of this study were to evaluate access to safe drinking water, water purification techniques and water-borne disease incidence in tribal region of Visakhapatnam District. 100 households were randomly selected with structured interview questions being administered in the four divisions of the District.</w:t>
      </w:r>
      <w:r w:rsidRPr="00A03D72">
        <w:rPr>
          <w:b w:val="0"/>
          <w:sz w:val="20"/>
          <w:szCs w:val="20"/>
        </w:rPr>
        <w:t xml:space="preserve"> Approximately 60% of the households got water from unimproved sources such as unprotected dug well, surface water and unprotected springs. The commonly used water purification technologies in the study area included boiling (64%), disinfection using chlorination (4%), cloth filtration (14%) and ceramic filtration (2%), while 16% of the population did not purify the water</w:t>
      </w:r>
      <w:r w:rsidRPr="00A03D72">
        <w:rPr>
          <w:b w:val="0"/>
          <w:color w:val="000000"/>
          <w:sz w:val="20"/>
          <w:szCs w:val="20"/>
        </w:rPr>
        <w:t>. Out of the 100 households, 20% households indicated that at least one member of the household had suffered from water-borne diseases in the past year. Viral fever was the most prevalence diseases in the four mandals and high of 43% fevers are observed in the CHC (Community Health Centre) Araku valley the year 2011 and low cases was founded in Dumbriguda PHC, and gradual decrease of viral fever cases was observed in all the PHCs. Whereas many households can easily access improved water sources, access to safe drinking water was still a major challenge. There was inconsistent and inadequate utilization of water purification techniques leading to consumption of contaminated water even after purification had been carried out.</w:t>
      </w:r>
    </w:p>
    <w:p w:rsidR="006962A4" w:rsidRDefault="006962A4" w:rsidP="006962A4">
      <w:pPr>
        <w:spacing w:after="0" w:line="240" w:lineRule="auto"/>
        <w:jc w:val="both"/>
        <w:rPr>
          <w:rFonts w:ascii="Times New Roman" w:hAnsi="Times New Roman"/>
          <w:sz w:val="20"/>
          <w:szCs w:val="20"/>
        </w:rPr>
      </w:pPr>
    </w:p>
    <w:p w:rsidR="00E411DF" w:rsidRDefault="00DC5B9A" w:rsidP="00DE63BE">
      <w:pPr>
        <w:pBdr>
          <w:bottom w:val="single" w:sz="4" w:space="1" w:color="000000" w:themeColor="text1"/>
        </w:pBdr>
        <w:spacing w:after="0" w:line="240" w:lineRule="auto"/>
        <w:jc w:val="both"/>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w:t>
      </w:r>
      <w:r w:rsidRPr="00DC5B9A">
        <w:rPr>
          <w:rFonts w:ascii="Times New Roman" w:hAnsi="Times New Roman" w:cs="Times New Roman"/>
          <w:sz w:val="20"/>
          <w:szCs w:val="20"/>
        </w:rPr>
        <w:t xml:space="preserve"> </w:t>
      </w:r>
      <w:r w:rsidR="00A03D72" w:rsidRPr="00A03D72">
        <w:rPr>
          <w:rFonts w:ascii="Times New Roman" w:hAnsi="Times New Roman" w:cs="Times New Roman"/>
          <w:sz w:val="20"/>
          <w:szCs w:val="20"/>
        </w:rPr>
        <w:t>purification techniques, safe drinking water, water-borne diseases</w:t>
      </w:r>
      <w:r>
        <w:rPr>
          <w:rFonts w:ascii="Times New Roman" w:hAnsi="Times New Roman" w:cs="Times New Roman"/>
          <w:sz w:val="20"/>
          <w:szCs w:val="20"/>
        </w:rPr>
        <w:t>.</w:t>
      </w:r>
    </w:p>
    <w:p w:rsidR="00833221" w:rsidRDefault="00C5653F" w:rsidP="00833221">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A03D72" w:rsidRPr="00A03D72" w:rsidRDefault="00A03D72" w:rsidP="00A03D72">
      <w:pPr>
        <w:spacing w:after="0" w:line="240" w:lineRule="auto"/>
        <w:jc w:val="both"/>
        <w:rPr>
          <w:rFonts w:ascii="Times New Roman" w:hAnsi="Times New Roman" w:cs="Times New Roman"/>
          <w:sz w:val="20"/>
          <w:szCs w:val="20"/>
        </w:rPr>
      </w:pPr>
      <w:r w:rsidRPr="00A03D72">
        <w:rPr>
          <w:rFonts w:ascii="Times New Roman" w:hAnsi="Times New Roman" w:cs="Times New Roman"/>
          <w:sz w:val="20"/>
          <w:szCs w:val="20"/>
        </w:rPr>
        <w:t xml:space="preserve">In many developing countries, availability of water has become a critical and urgent problem and it is a matter of great concern to families and communities depending on non-public water supply system. Confirmation with microbial standards is of special interest because of the capacity of water to spread diseases within a large population. The quality of drinking-water is a powerful environmental determinant of health. Drinking-water quality management has been a key pillar of primary prevention for over one-and-a-half centuries and it continues to be the foundation for the prevention and control of waterborne disease. Water is essential for life, but it can also transmit disease in countries in all continents – from the poorest to the wealthiest. The most predominant waterborne disease, diarrhoea, has an estimated annual incidence of 4.6 billion episodes and causes 2.2 million deaths every year. There are several variants of the faecal-oral pathway of water-borne disease (WHO, 1997). </w:t>
      </w:r>
    </w:p>
    <w:p w:rsidR="00A03D72" w:rsidRDefault="00A03D72" w:rsidP="00A03D72">
      <w:pPr>
        <w:autoSpaceDE w:val="0"/>
        <w:autoSpaceDN w:val="0"/>
        <w:adjustRightInd w:val="0"/>
        <w:spacing w:after="0" w:line="240" w:lineRule="auto"/>
        <w:jc w:val="both"/>
        <w:rPr>
          <w:rFonts w:ascii="Times New Roman" w:hAnsi="Times New Roman" w:cs="Times New Roman"/>
          <w:sz w:val="20"/>
          <w:szCs w:val="20"/>
        </w:rPr>
      </w:pPr>
    </w:p>
    <w:p w:rsidR="00A03D72" w:rsidRPr="00A03D72" w:rsidRDefault="00A03D72" w:rsidP="00A03D72">
      <w:pPr>
        <w:autoSpaceDE w:val="0"/>
        <w:autoSpaceDN w:val="0"/>
        <w:adjustRightInd w:val="0"/>
        <w:spacing w:after="0" w:line="240" w:lineRule="auto"/>
        <w:jc w:val="both"/>
        <w:rPr>
          <w:rFonts w:ascii="Times New Roman" w:hAnsi="Times New Roman" w:cs="Times New Roman"/>
          <w:sz w:val="20"/>
          <w:szCs w:val="20"/>
        </w:rPr>
      </w:pPr>
      <w:r w:rsidRPr="00A03D72">
        <w:rPr>
          <w:rFonts w:ascii="Times New Roman" w:hAnsi="Times New Roman" w:cs="Times New Roman"/>
          <w:sz w:val="20"/>
          <w:szCs w:val="20"/>
        </w:rPr>
        <w:t>A large proportion of the World's population do not have access to improved or microbiologically safe sources of water for drinking and other essential purposes: It has estimated that 1.1 billion people do not have access to “improved drinking-water sources”. Consumption of unsafe water continues to be one of the major causes of the 2.2 million diarrheal disease deaths occurring annually, mostly in children (WHO/UNICEF, 2000). Current estimates of the number of people using microbiologically unsafe water are probably low. This is because the assumptions about the safety or quality of water based on its source, extent of treatment or consumer handling do not take into consideration in several well-documented problems.</w:t>
      </w:r>
    </w:p>
    <w:p w:rsidR="00A03D72" w:rsidRDefault="00A03D72" w:rsidP="00A03D72">
      <w:pPr>
        <w:autoSpaceDE w:val="0"/>
        <w:autoSpaceDN w:val="0"/>
        <w:adjustRightInd w:val="0"/>
        <w:spacing w:after="0" w:line="240" w:lineRule="auto"/>
        <w:jc w:val="both"/>
        <w:rPr>
          <w:rFonts w:ascii="Times New Roman" w:hAnsi="Times New Roman" w:cs="Times New Roman"/>
          <w:sz w:val="20"/>
          <w:szCs w:val="20"/>
        </w:rPr>
      </w:pPr>
    </w:p>
    <w:p w:rsidR="00A03D72" w:rsidRPr="00A03D72" w:rsidRDefault="00A03D72" w:rsidP="00A03D72">
      <w:pPr>
        <w:autoSpaceDE w:val="0"/>
        <w:autoSpaceDN w:val="0"/>
        <w:adjustRightInd w:val="0"/>
        <w:spacing w:after="0" w:line="240" w:lineRule="auto"/>
        <w:jc w:val="both"/>
        <w:rPr>
          <w:rFonts w:ascii="Times New Roman" w:hAnsi="Times New Roman" w:cs="Times New Roman"/>
          <w:color w:val="000000"/>
          <w:sz w:val="20"/>
          <w:szCs w:val="20"/>
        </w:rPr>
      </w:pPr>
      <w:r w:rsidRPr="00A03D72">
        <w:rPr>
          <w:rFonts w:ascii="Times New Roman" w:hAnsi="Times New Roman" w:cs="Times New Roman"/>
          <w:color w:val="000000"/>
          <w:sz w:val="20"/>
          <w:szCs w:val="20"/>
        </w:rPr>
        <w:t xml:space="preserve">In many regions, water scarcity and water pollution became an issue (Falkenmark, 1990; Arnell, 1999; Bouwer, 2000). Nearly half of the Earth's population does not have enough water to drink; and demand is doubling every 21 years (Vidal, 1995). A large proportion of world population does not have access to safe and clean water. According to the World Health Organization, 1.1 billion people in the world’s population- lack access to safe </w:t>
      </w:r>
      <w:r w:rsidRPr="00A03D72">
        <w:rPr>
          <w:rFonts w:ascii="Times New Roman" w:hAnsi="Times New Roman" w:cs="Times New Roman"/>
          <w:color w:val="000000"/>
          <w:sz w:val="20"/>
          <w:szCs w:val="20"/>
        </w:rPr>
        <w:lastRenderedPageBreak/>
        <w:t>drinking water (WHO, 2004). Chlorination is the second most widely-practiced means of treating water at the community level, (UNICEF, 2008). There are however concerns about the taste and odour of chlorinated water with some consumers finding it objectionable. However, some studies show that this is probably exacerbated by a tendency to add more than the recommended dose of chlorine (Gurian et al.,</w:t>
      </w:r>
      <w:r w:rsidRPr="00A03D72">
        <w:rPr>
          <w:rFonts w:ascii="Times New Roman" w:hAnsi="Times New Roman" w:cs="Times New Roman"/>
          <w:i/>
          <w:iCs/>
          <w:color w:val="000000"/>
          <w:sz w:val="20"/>
          <w:szCs w:val="20"/>
        </w:rPr>
        <w:t xml:space="preserve"> </w:t>
      </w:r>
      <w:r w:rsidRPr="00A03D72">
        <w:rPr>
          <w:rFonts w:ascii="Times New Roman" w:hAnsi="Times New Roman" w:cs="Times New Roman"/>
          <w:color w:val="000000"/>
          <w:sz w:val="20"/>
          <w:szCs w:val="20"/>
        </w:rPr>
        <w:t>2006).</w:t>
      </w:r>
    </w:p>
    <w:p w:rsidR="00A03D72" w:rsidRDefault="00A03D72" w:rsidP="00A03D72">
      <w:pPr>
        <w:autoSpaceDE w:val="0"/>
        <w:autoSpaceDN w:val="0"/>
        <w:adjustRightInd w:val="0"/>
        <w:spacing w:after="0" w:line="240" w:lineRule="auto"/>
        <w:contextualSpacing/>
        <w:jc w:val="both"/>
        <w:rPr>
          <w:rFonts w:ascii="Times New Roman" w:hAnsi="Times New Roman" w:cs="Times New Roman"/>
          <w:color w:val="000000"/>
          <w:sz w:val="20"/>
          <w:szCs w:val="20"/>
        </w:rPr>
      </w:pPr>
    </w:p>
    <w:p w:rsidR="00A03D72" w:rsidRPr="00A03D72" w:rsidRDefault="00A03D72" w:rsidP="00A03D72">
      <w:pPr>
        <w:autoSpaceDE w:val="0"/>
        <w:autoSpaceDN w:val="0"/>
        <w:adjustRightInd w:val="0"/>
        <w:spacing w:after="0" w:line="240" w:lineRule="auto"/>
        <w:contextualSpacing/>
        <w:jc w:val="both"/>
        <w:rPr>
          <w:rFonts w:ascii="Times New Roman" w:hAnsi="Times New Roman" w:cs="Times New Roman"/>
          <w:color w:val="000000"/>
          <w:sz w:val="20"/>
          <w:szCs w:val="20"/>
        </w:rPr>
      </w:pPr>
      <w:r w:rsidRPr="00A03D72">
        <w:rPr>
          <w:rFonts w:ascii="Times New Roman" w:hAnsi="Times New Roman" w:cs="Times New Roman"/>
          <w:color w:val="000000"/>
          <w:sz w:val="20"/>
          <w:szCs w:val="20"/>
        </w:rPr>
        <w:t>The United Nations General Assembly declared the period from 2005 to 2015 as the International Decade for Action, “Water for Life”: most recently, in July-2011, the UN General Assembly declared safe and clean drinking-water and sanitation a human right essential to the full enjoyment of life and all other human rights (WHO, 2011). Unlike many materials, there is no substitute for water in many of its uses (Sylverster, 2003).</w:t>
      </w:r>
    </w:p>
    <w:p w:rsidR="00A03D72" w:rsidRDefault="00A03D72" w:rsidP="00A03D72">
      <w:pPr>
        <w:autoSpaceDE w:val="0"/>
        <w:autoSpaceDN w:val="0"/>
        <w:adjustRightInd w:val="0"/>
        <w:spacing w:after="0" w:line="240" w:lineRule="auto"/>
        <w:contextualSpacing/>
        <w:jc w:val="both"/>
        <w:rPr>
          <w:rFonts w:ascii="Times New Roman" w:hAnsi="Times New Roman" w:cs="Times New Roman"/>
          <w:color w:val="000000"/>
          <w:sz w:val="20"/>
          <w:szCs w:val="20"/>
        </w:rPr>
      </w:pPr>
    </w:p>
    <w:p w:rsidR="00A03D72" w:rsidRPr="00A03D72" w:rsidRDefault="00A03D72" w:rsidP="00A03D72">
      <w:pPr>
        <w:autoSpaceDE w:val="0"/>
        <w:autoSpaceDN w:val="0"/>
        <w:adjustRightInd w:val="0"/>
        <w:spacing w:after="0" w:line="240" w:lineRule="auto"/>
        <w:contextualSpacing/>
        <w:jc w:val="both"/>
        <w:rPr>
          <w:rFonts w:ascii="Times New Roman" w:hAnsi="Times New Roman" w:cs="Times New Roman"/>
          <w:b/>
          <w:color w:val="000000"/>
          <w:sz w:val="20"/>
          <w:szCs w:val="20"/>
        </w:rPr>
      </w:pPr>
      <w:r w:rsidRPr="00A03D72">
        <w:rPr>
          <w:rFonts w:ascii="Times New Roman" w:hAnsi="Times New Roman" w:cs="Times New Roman"/>
          <w:color w:val="000000"/>
          <w:sz w:val="20"/>
          <w:szCs w:val="20"/>
        </w:rPr>
        <w:t xml:space="preserve">India has the largest tribal population in the world, about 68.34 millions. The state of Andhra Pradesh with 41.99 lakh tribal’s, has the largest tribal population in South India. The tribal’s all over the country face illiteracy, exploitation and have low standards of living. The Indian constitution has provided two-pronged strategies for tribal development, namely, protection from exploitation and assistance in economic development. </w:t>
      </w:r>
    </w:p>
    <w:p w:rsidR="00A03D72" w:rsidRDefault="00A03D72" w:rsidP="00A03D72">
      <w:pPr>
        <w:autoSpaceDE w:val="0"/>
        <w:autoSpaceDN w:val="0"/>
        <w:adjustRightInd w:val="0"/>
        <w:spacing w:after="0" w:line="240" w:lineRule="auto"/>
        <w:contextualSpacing/>
        <w:jc w:val="both"/>
        <w:rPr>
          <w:rFonts w:ascii="Times New Roman" w:hAnsi="Times New Roman" w:cs="Times New Roman"/>
          <w:b/>
          <w:color w:val="000000"/>
          <w:sz w:val="20"/>
          <w:szCs w:val="20"/>
        </w:rPr>
      </w:pPr>
    </w:p>
    <w:p w:rsidR="00A03D72" w:rsidRPr="00A03D72" w:rsidRDefault="00A03D72" w:rsidP="00A03D72">
      <w:pPr>
        <w:autoSpaceDE w:val="0"/>
        <w:autoSpaceDN w:val="0"/>
        <w:adjustRightInd w:val="0"/>
        <w:spacing w:after="0" w:line="240" w:lineRule="auto"/>
        <w:contextualSpacing/>
        <w:jc w:val="both"/>
        <w:rPr>
          <w:rFonts w:ascii="Times New Roman" w:hAnsi="Times New Roman" w:cs="Times New Roman"/>
          <w:sz w:val="20"/>
          <w:szCs w:val="20"/>
        </w:rPr>
      </w:pPr>
      <w:r w:rsidRPr="00A03D72">
        <w:rPr>
          <w:rFonts w:ascii="Times New Roman" w:hAnsi="Times New Roman" w:cs="Times New Roman"/>
          <w:color w:val="000000"/>
          <w:sz w:val="20"/>
          <w:szCs w:val="20"/>
        </w:rPr>
        <w:t xml:space="preserve">Whereas access to ‘improved’ water sources has increased rapidly in the last decade, little has been done to find out whether this increase in access to ‘improved’ water sources has led to an increase in access to safe drinking water. </w:t>
      </w:r>
      <w:r w:rsidRPr="00A03D72">
        <w:rPr>
          <w:rFonts w:ascii="Times New Roman" w:hAnsi="Times New Roman" w:cs="Times New Roman"/>
          <w:bCs/>
          <w:sz w:val="20"/>
          <w:szCs w:val="20"/>
        </w:rPr>
        <w:t xml:space="preserve">The tribal population mostly drink water without treatment under unhygienic conditions; the impact of the developmental activities on drinking water sources has not been explored. </w:t>
      </w:r>
      <w:r w:rsidRPr="00A03D72">
        <w:rPr>
          <w:rFonts w:ascii="Times New Roman" w:hAnsi="Times New Roman" w:cs="Times New Roman"/>
          <w:color w:val="000000"/>
          <w:sz w:val="20"/>
          <w:szCs w:val="20"/>
        </w:rPr>
        <w:t>This research was therefore carried out with the objective of accessing to safe drinking water, water purification techniques and water-borne disease prevalence in Tribal areas of Visakhapatnam district, Andhra Pradesh India.</w:t>
      </w:r>
      <w:r w:rsidRPr="00A03D72">
        <w:rPr>
          <w:rFonts w:ascii="Times New Roman" w:hAnsi="Times New Roman" w:cs="Times New Roman"/>
          <w:sz w:val="20"/>
          <w:szCs w:val="20"/>
        </w:rPr>
        <w:t xml:space="preserve"> </w:t>
      </w:r>
    </w:p>
    <w:p w:rsidR="00A03D72" w:rsidRDefault="00A03D72" w:rsidP="00A03D72">
      <w:pPr>
        <w:autoSpaceDE w:val="0"/>
        <w:autoSpaceDN w:val="0"/>
        <w:adjustRightInd w:val="0"/>
        <w:spacing w:after="0" w:line="240" w:lineRule="auto"/>
        <w:contextualSpacing/>
        <w:jc w:val="both"/>
        <w:rPr>
          <w:rFonts w:ascii="Times New Roman" w:hAnsi="Times New Roman" w:cs="Times New Roman"/>
          <w:sz w:val="20"/>
          <w:szCs w:val="20"/>
          <w:cs/>
        </w:rPr>
      </w:pPr>
    </w:p>
    <w:p w:rsidR="00A03D72" w:rsidRPr="00A03D72" w:rsidRDefault="00A03D72" w:rsidP="00A03D72">
      <w:pPr>
        <w:autoSpaceDE w:val="0"/>
        <w:autoSpaceDN w:val="0"/>
        <w:adjustRightInd w:val="0"/>
        <w:spacing w:after="0" w:line="240" w:lineRule="auto"/>
        <w:contextualSpacing/>
        <w:jc w:val="both"/>
        <w:rPr>
          <w:rFonts w:ascii="Times New Roman" w:hAnsi="Times New Roman" w:cs="Times New Roman"/>
          <w:b/>
          <w:color w:val="000000"/>
          <w:sz w:val="20"/>
          <w:szCs w:val="20"/>
        </w:rPr>
      </w:pPr>
      <w:r w:rsidRPr="00A03D72">
        <w:rPr>
          <w:rFonts w:ascii="Times New Roman" w:hAnsi="Times New Roman" w:cs="Times New Roman"/>
          <w:sz w:val="20"/>
          <w:szCs w:val="20"/>
        </w:rPr>
        <w:t>Water is essential for life, but it can also transmit disease in countries in all continents – from the poorest to the wealthiest. The most predominant waterborne disease, diarrhoea, has an estimated annual incidence of 4.6 billion episodes and causes 2.2 million deaths every year. There are several variants of the faecal-oral pathway of water-borne disease (WHO, 1997). The use of contaminated waters for drinking and bathing is one of the principal pathways for infection by diseases that kill millions and sicken more than a billion people each year. About 2.5 billion people (more than one in three) do not have access to adequate sanitation services. Together, these shortcomings spawn waterborne diseases that kill on average more than 6 million children each year (about 20,000 children a day) (</w:t>
      </w:r>
      <w:r w:rsidRPr="00A03D72">
        <w:rPr>
          <w:rFonts w:ascii="Times New Roman" w:hAnsi="Times New Roman" w:cs="Times New Roman"/>
          <w:bCs/>
          <w:sz w:val="20"/>
          <w:szCs w:val="20"/>
        </w:rPr>
        <w:t xml:space="preserve">TWAS, </w:t>
      </w:r>
      <w:r w:rsidRPr="00A03D72">
        <w:rPr>
          <w:rFonts w:ascii="Times New Roman" w:hAnsi="Times New Roman" w:cs="Times New Roman"/>
          <w:sz w:val="20"/>
          <w:szCs w:val="20"/>
        </w:rPr>
        <w:t>2002).</w:t>
      </w:r>
    </w:p>
    <w:p w:rsidR="00A03D72" w:rsidRPr="00A03D72" w:rsidRDefault="00A03D72" w:rsidP="00A03D72">
      <w:pPr>
        <w:autoSpaceDE w:val="0"/>
        <w:autoSpaceDN w:val="0"/>
        <w:adjustRightInd w:val="0"/>
        <w:spacing w:after="0" w:line="240" w:lineRule="auto"/>
        <w:jc w:val="both"/>
        <w:rPr>
          <w:rFonts w:ascii="Times New Roman" w:hAnsi="Times New Roman" w:cs="Times New Roman"/>
          <w:sz w:val="20"/>
          <w:szCs w:val="20"/>
        </w:rPr>
      </w:pPr>
    </w:p>
    <w:p w:rsidR="00A03D72" w:rsidRPr="00A03D72" w:rsidRDefault="00A03D72" w:rsidP="00A03D72">
      <w:pPr>
        <w:autoSpaceDE w:val="0"/>
        <w:autoSpaceDN w:val="0"/>
        <w:adjustRightInd w:val="0"/>
        <w:spacing w:after="0" w:line="240" w:lineRule="auto"/>
        <w:jc w:val="both"/>
        <w:rPr>
          <w:rFonts w:ascii="Times New Roman" w:hAnsi="Times New Roman" w:cs="Times New Roman"/>
          <w:b/>
          <w:sz w:val="20"/>
          <w:szCs w:val="20"/>
        </w:rPr>
      </w:pPr>
      <w:r w:rsidRPr="00A03D72">
        <w:rPr>
          <w:rFonts w:ascii="Times New Roman" w:hAnsi="Times New Roman" w:cs="Times New Roman"/>
          <w:b/>
          <w:sz w:val="20"/>
          <w:szCs w:val="20"/>
        </w:rPr>
        <w:t>Aims and objectives</w:t>
      </w:r>
    </w:p>
    <w:p w:rsidR="00A03D72" w:rsidRPr="00A03D72" w:rsidRDefault="00A03D72" w:rsidP="00A03D72">
      <w:pPr>
        <w:pStyle w:val="ListParagraph"/>
        <w:numPr>
          <w:ilvl w:val="0"/>
          <w:numId w:val="25"/>
        </w:numPr>
        <w:autoSpaceDE w:val="0"/>
        <w:autoSpaceDN w:val="0"/>
        <w:adjustRightInd w:val="0"/>
        <w:spacing w:after="0" w:line="240" w:lineRule="auto"/>
        <w:jc w:val="both"/>
        <w:rPr>
          <w:rFonts w:ascii="Times New Roman" w:hAnsi="Times New Roman" w:cs="Times New Roman"/>
          <w:sz w:val="20"/>
          <w:szCs w:val="20"/>
        </w:rPr>
      </w:pPr>
      <w:r w:rsidRPr="00A03D72">
        <w:rPr>
          <w:rFonts w:ascii="Times New Roman" w:hAnsi="Times New Roman" w:cs="Times New Roman"/>
          <w:sz w:val="20"/>
          <w:szCs w:val="20"/>
        </w:rPr>
        <w:t>To evaluate the available water resources and</w:t>
      </w:r>
      <w:r w:rsidRPr="00A03D72">
        <w:rPr>
          <w:rFonts w:ascii="Times New Roman" w:hAnsi="Times New Roman" w:cs="Times New Roman"/>
          <w:color w:val="000000"/>
          <w:sz w:val="20"/>
          <w:szCs w:val="20"/>
        </w:rPr>
        <w:t xml:space="preserve"> water purification method</w:t>
      </w:r>
      <w:r w:rsidRPr="00A03D72">
        <w:rPr>
          <w:rFonts w:ascii="Times New Roman" w:hAnsi="Times New Roman" w:cs="Times New Roman"/>
          <w:sz w:val="20"/>
          <w:szCs w:val="20"/>
        </w:rPr>
        <w:t xml:space="preserve"> adopted by tribal community.</w:t>
      </w:r>
    </w:p>
    <w:p w:rsidR="00A03D72" w:rsidRPr="00A03D72" w:rsidRDefault="00A03D72" w:rsidP="00A03D72">
      <w:pPr>
        <w:pStyle w:val="ListParagraph"/>
        <w:numPr>
          <w:ilvl w:val="0"/>
          <w:numId w:val="25"/>
        </w:numPr>
        <w:autoSpaceDE w:val="0"/>
        <w:autoSpaceDN w:val="0"/>
        <w:adjustRightInd w:val="0"/>
        <w:spacing w:after="0" w:line="240" w:lineRule="auto"/>
        <w:jc w:val="both"/>
        <w:rPr>
          <w:rFonts w:ascii="Times New Roman" w:hAnsi="Times New Roman" w:cs="Times New Roman"/>
          <w:sz w:val="20"/>
          <w:szCs w:val="20"/>
        </w:rPr>
      </w:pPr>
      <w:r w:rsidRPr="00A03D72">
        <w:rPr>
          <w:rFonts w:ascii="Times New Roman" w:hAnsi="Times New Roman" w:cs="Times New Roman"/>
          <w:sz w:val="20"/>
          <w:szCs w:val="20"/>
        </w:rPr>
        <w:t>To evaluate the water born</w:t>
      </w:r>
      <w:r w:rsidRPr="00A03D72">
        <w:rPr>
          <w:rFonts w:ascii="Times New Roman" w:hAnsi="Times New Roman" w:cs="Times New Roman"/>
          <w:color w:val="000000"/>
          <w:sz w:val="20"/>
          <w:szCs w:val="20"/>
        </w:rPr>
        <w:t xml:space="preserve"> water-borne disease prevalence</w:t>
      </w:r>
      <w:r w:rsidRPr="00A03D72">
        <w:rPr>
          <w:rFonts w:ascii="Times New Roman" w:hAnsi="Times New Roman" w:cs="Times New Roman"/>
          <w:sz w:val="20"/>
          <w:szCs w:val="20"/>
        </w:rPr>
        <w:t xml:space="preserve"> </w:t>
      </w:r>
      <w:r w:rsidRPr="00A03D72">
        <w:rPr>
          <w:rFonts w:ascii="Times New Roman" w:hAnsi="Times New Roman" w:cs="Times New Roman"/>
          <w:sz w:val="20"/>
          <w:szCs w:val="20"/>
          <w:lang w:val="en-IN" w:bidi="te-IN"/>
        </w:rPr>
        <w:t xml:space="preserve">in </w:t>
      </w:r>
      <w:r w:rsidRPr="00A03D72">
        <w:rPr>
          <w:rFonts w:ascii="Times New Roman" w:hAnsi="Times New Roman" w:cs="Times New Roman"/>
          <w:sz w:val="20"/>
          <w:szCs w:val="20"/>
        </w:rPr>
        <w:t>Visakhapatnam agency</w:t>
      </w:r>
      <w:r w:rsidRPr="00A03D72">
        <w:rPr>
          <w:rFonts w:ascii="Times New Roman" w:hAnsi="Times New Roman" w:cs="Times New Roman"/>
          <w:color w:val="00B050"/>
          <w:sz w:val="20"/>
          <w:szCs w:val="20"/>
        </w:rPr>
        <w:t>.</w:t>
      </w:r>
    </w:p>
    <w:p w:rsidR="00A03D72" w:rsidRPr="00A03D72" w:rsidRDefault="00A03D72" w:rsidP="00A03D72">
      <w:pPr>
        <w:pStyle w:val="ListParagraph"/>
        <w:autoSpaceDE w:val="0"/>
        <w:autoSpaceDN w:val="0"/>
        <w:adjustRightInd w:val="0"/>
        <w:spacing w:after="0" w:line="240" w:lineRule="auto"/>
        <w:ind w:left="0"/>
        <w:jc w:val="both"/>
        <w:rPr>
          <w:rFonts w:ascii="Times New Roman" w:hAnsi="Times New Roman" w:cs="Times New Roman"/>
          <w:color w:val="00B050"/>
          <w:sz w:val="20"/>
          <w:szCs w:val="20"/>
        </w:rPr>
      </w:pPr>
    </w:p>
    <w:p w:rsidR="00A03D72" w:rsidRPr="00A03D72" w:rsidRDefault="00A03D72" w:rsidP="00A03D72">
      <w:pPr>
        <w:pStyle w:val="ListParagraph"/>
        <w:autoSpaceDE w:val="0"/>
        <w:autoSpaceDN w:val="0"/>
        <w:adjustRightInd w:val="0"/>
        <w:spacing w:after="0" w:line="240" w:lineRule="auto"/>
        <w:ind w:left="0"/>
        <w:jc w:val="both"/>
        <w:rPr>
          <w:rFonts w:ascii="Times New Roman" w:hAnsi="Times New Roman" w:cs="Times New Roman"/>
          <w:color w:val="000000"/>
        </w:rPr>
      </w:pPr>
      <w:r w:rsidRPr="00A03D72">
        <w:rPr>
          <w:rFonts w:ascii="Times New Roman" w:hAnsi="Times New Roman" w:cs="Times New Roman"/>
          <w:b/>
          <w:bCs/>
          <w:color w:val="44546A" w:themeColor="text2"/>
        </w:rPr>
        <w:t>MATERIALS AND METHODS</w:t>
      </w:r>
    </w:p>
    <w:p w:rsidR="00A03D72" w:rsidRPr="00A03D72" w:rsidRDefault="00A03D72" w:rsidP="00A03D72">
      <w:pPr>
        <w:autoSpaceDE w:val="0"/>
        <w:autoSpaceDN w:val="0"/>
        <w:adjustRightInd w:val="0"/>
        <w:spacing w:after="0" w:line="240" w:lineRule="auto"/>
        <w:jc w:val="both"/>
        <w:rPr>
          <w:rFonts w:ascii="Times New Roman" w:hAnsi="Times New Roman" w:cs="Times New Roman"/>
          <w:color w:val="000000"/>
          <w:sz w:val="20"/>
          <w:szCs w:val="20"/>
        </w:rPr>
      </w:pPr>
      <w:r w:rsidRPr="00A03D72">
        <w:rPr>
          <w:rFonts w:ascii="Times New Roman" w:hAnsi="Times New Roman" w:cs="Times New Roman"/>
          <w:color w:val="000000"/>
          <w:sz w:val="20"/>
          <w:szCs w:val="20"/>
        </w:rPr>
        <w:t xml:space="preserve">Out of eleven tribal Mandals of Visakhapatnam district four mandals, 49 villages were selected for the present study randomly. The selected mandals are Araku Valley, Hukumpeta, Dumbariguda, Ananthagiri. The tribal mandals have several villages out of which 18 villages choosen for study in Araku Valley mandal, 10 villages in Hukumpeta mandal, 12 villages in Ananthgiri Mandal and 09 villages in Dumbariguda mandal. </w:t>
      </w:r>
    </w:p>
    <w:p w:rsidR="00A03D72" w:rsidRDefault="00A03D72" w:rsidP="00A03D72">
      <w:pPr>
        <w:autoSpaceDE w:val="0"/>
        <w:autoSpaceDN w:val="0"/>
        <w:adjustRightInd w:val="0"/>
        <w:spacing w:after="0" w:line="240" w:lineRule="auto"/>
        <w:jc w:val="both"/>
        <w:rPr>
          <w:rFonts w:ascii="Times New Roman" w:hAnsi="Times New Roman" w:cs="Times New Roman"/>
          <w:b/>
          <w:bCs/>
          <w:sz w:val="20"/>
          <w:szCs w:val="20"/>
        </w:rPr>
      </w:pPr>
    </w:p>
    <w:p w:rsidR="00A03D72" w:rsidRPr="00A03D72" w:rsidRDefault="00A03D72" w:rsidP="00A03D72">
      <w:pPr>
        <w:autoSpaceDE w:val="0"/>
        <w:autoSpaceDN w:val="0"/>
        <w:adjustRightInd w:val="0"/>
        <w:spacing w:after="0" w:line="240" w:lineRule="auto"/>
        <w:jc w:val="both"/>
        <w:rPr>
          <w:rFonts w:ascii="Times New Roman" w:hAnsi="Times New Roman" w:cs="Times New Roman"/>
          <w:sz w:val="20"/>
          <w:szCs w:val="20"/>
        </w:rPr>
      </w:pPr>
      <w:r w:rsidRPr="00A03D72">
        <w:rPr>
          <w:rFonts w:ascii="Times New Roman" w:hAnsi="Times New Roman" w:cs="Times New Roman"/>
          <w:sz w:val="20"/>
          <w:szCs w:val="20"/>
        </w:rPr>
        <w:t>The individual mostly responsible for management of drinking water in the household, in most cases the mother, was identified and interviewed. Where this was not possible, the next most responsible person was interviewed or questioned. Water sources, purification methods and health data were identified through a questionnaire with structured questions administered with the help local leader. Questions asked touched on distance to water sources, time taken to collect water, methods of water purification, sources of water and water-borne disease incidence.</w:t>
      </w:r>
      <w:r w:rsidRPr="00A03D72">
        <w:rPr>
          <w:rFonts w:ascii="Times New Roman" w:hAnsi="Times New Roman" w:cs="Times New Roman"/>
          <w:color w:val="000000"/>
          <w:sz w:val="20"/>
          <w:szCs w:val="20"/>
        </w:rPr>
        <w:t xml:space="preserve"> The Data of Water born diseases were collected from concerned PHC (Primary Health Centres).</w:t>
      </w:r>
    </w:p>
    <w:p w:rsidR="00A03D72" w:rsidRDefault="00A03D72" w:rsidP="00A03D72">
      <w:pPr>
        <w:spacing w:after="0" w:line="240" w:lineRule="auto"/>
        <w:jc w:val="both"/>
        <w:rPr>
          <w:rFonts w:ascii="Times New Roman" w:hAnsi="Times New Roman" w:cs="Times New Roman"/>
          <w:b/>
          <w:sz w:val="20"/>
          <w:szCs w:val="20"/>
        </w:rPr>
      </w:pPr>
    </w:p>
    <w:p w:rsidR="00A03D72" w:rsidRPr="00A03D72" w:rsidRDefault="00A03D72" w:rsidP="00A03D72">
      <w:pPr>
        <w:spacing w:after="0" w:line="240" w:lineRule="auto"/>
        <w:jc w:val="both"/>
        <w:rPr>
          <w:rFonts w:ascii="Times New Roman" w:hAnsi="Times New Roman" w:cs="Times New Roman"/>
          <w:b/>
          <w:sz w:val="20"/>
          <w:szCs w:val="20"/>
        </w:rPr>
      </w:pPr>
      <w:r w:rsidRPr="00A03D72">
        <w:rPr>
          <w:rFonts w:ascii="Times New Roman" w:hAnsi="Times New Roman" w:cs="Times New Roman"/>
          <w:b/>
          <w:sz w:val="20"/>
          <w:szCs w:val="20"/>
        </w:rPr>
        <w:t>People’s dependence on water:</w:t>
      </w:r>
    </w:p>
    <w:p w:rsidR="00A03D72" w:rsidRPr="00A03D72" w:rsidRDefault="00A03D72" w:rsidP="00A03D72">
      <w:pPr>
        <w:autoSpaceDE w:val="0"/>
        <w:autoSpaceDN w:val="0"/>
        <w:adjustRightInd w:val="0"/>
        <w:spacing w:after="0" w:line="240" w:lineRule="auto"/>
        <w:jc w:val="both"/>
        <w:rPr>
          <w:rFonts w:ascii="Times New Roman" w:hAnsi="Times New Roman" w:cs="Times New Roman"/>
          <w:bCs/>
          <w:sz w:val="20"/>
          <w:szCs w:val="20"/>
        </w:rPr>
      </w:pPr>
      <w:r w:rsidRPr="00A03D72">
        <w:rPr>
          <w:rFonts w:ascii="Times New Roman" w:hAnsi="Times New Roman" w:cs="Times New Roman"/>
          <w:bCs/>
          <w:sz w:val="20"/>
          <w:szCs w:val="20"/>
        </w:rPr>
        <w:t>Plenty of water resources available in the form of rivers springs and streams in this area. Some villages were provided with open wells, bore wells and Kundi’s (spring water storage device). Natural springs (Ooota) are the only source available for drinking water as well as utility purpose in some remote villages.</w:t>
      </w:r>
    </w:p>
    <w:p w:rsidR="00A03D72" w:rsidRPr="00A03D72" w:rsidRDefault="00A03D72" w:rsidP="00A03D72">
      <w:pPr>
        <w:autoSpaceDE w:val="0"/>
        <w:autoSpaceDN w:val="0"/>
        <w:adjustRightInd w:val="0"/>
        <w:spacing w:after="0" w:line="240" w:lineRule="auto"/>
        <w:jc w:val="both"/>
        <w:rPr>
          <w:rFonts w:ascii="Times New Roman" w:hAnsi="Times New Roman" w:cs="Times New Roman"/>
          <w:b/>
          <w:sz w:val="20"/>
          <w:szCs w:val="20"/>
        </w:rPr>
      </w:pPr>
    </w:p>
    <w:p w:rsidR="00A03D72" w:rsidRDefault="00A03D72" w:rsidP="00A03D72">
      <w:pPr>
        <w:autoSpaceDE w:val="0"/>
        <w:autoSpaceDN w:val="0"/>
        <w:adjustRightInd w:val="0"/>
        <w:spacing w:after="0" w:line="240" w:lineRule="auto"/>
        <w:jc w:val="both"/>
        <w:rPr>
          <w:rFonts w:ascii="Times New Roman" w:hAnsi="Times New Roman" w:cs="Times New Roman"/>
          <w:b/>
          <w:sz w:val="20"/>
          <w:szCs w:val="20"/>
        </w:rPr>
      </w:pPr>
    </w:p>
    <w:p w:rsidR="00A03D72" w:rsidRDefault="00A03D72" w:rsidP="00A03D72">
      <w:pPr>
        <w:autoSpaceDE w:val="0"/>
        <w:autoSpaceDN w:val="0"/>
        <w:adjustRightInd w:val="0"/>
        <w:spacing w:after="0" w:line="240" w:lineRule="auto"/>
        <w:jc w:val="both"/>
        <w:rPr>
          <w:rFonts w:ascii="Times New Roman" w:hAnsi="Times New Roman" w:cs="Times New Roman"/>
          <w:b/>
          <w:sz w:val="20"/>
          <w:szCs w:val="20"/>
        </w:rPr>
      </w:pPr>
    </w:p>
    <w:p w:rsidR="00A03D72" w:rsidRPr="00A03D72" w:rsidRDefault="00A03D72" w:rsidP="00A03D72">
      <w:pPr>
        <w:autoSpaceDE w:val="0"/>
        <w:autoSpaceDN w:val="0"/>
        <w:adjustRightInd w:val="0"/>
        <w:spacing w:after="0" w:line="240" w:lineRule="auto"/>
        <w:jc w:val="both"/>
        <w:rPr>
          <w:rFonts w:ascii="Times New Roman" w:hAnsi="Times New Roman" w:cs="Times New Roman"/>
          <w:color w:val="000000"/>
        </w:rPr>
      </w:pPr>
      <w:r w:rsidRPr="00A03D72">
        <w:rPr>
          <w:rFonts w:ascii="Times New Roman" w:hAnsi="Times New Roman" w:cs="Times New Roman"/>
          <w:b/>
          <w:color w:val="44546A" w:themeColor="text2"/>
        </w:rPr>
        <w:t>STUDY AREA</w:t>
      </w:r>
      <w:r w:rsidRPr="00A03D72">
        <w:rPr>
          <w:rFonts w:ascii="Times New Roman" w:hAnsi="Times New Roman" w:cs="Times New Roman"/>
          <w:color w:val="000000"/>
        </w:rPr>
        <w:t xml:space="preserve"> </w:t>
      </w:r>
    </w:p>
    <w:p w:rsidR="00A03D72" w:rsidRPr="00A03D72" w:rsidRDefault="00A03D72" w:rsidP="00A03D72">
      <w:pPr>
        <w:autoSpaceDE w:val="0"/>
        <w:autoSpaceDN w:val="0"/>
        <w:adjustRightInd w:val="0"/>
        <w:spacing w:after="0" w:line="240" w:lineRule="auto"/>
        <w:jc w:val="both"/>
        <w:rPr>
          <w:rFonts w:ascii="Times New Roman" w:hAnsi="Times New Roman" w:cs="Times New Roman"/>
          <w:b/>
          <w:color w:val="000000"/>
          <w:sz w:val="20"/>
          <w:szCs w:val="20"/>
        </w:rPr>
      </w:pPr>
      <w:r w:rsidRPr="00A03D72">
        <w:rPr>
          <w:rFonts w:ascii="Times New Roman" w:hAnsi="Times New Roman" w:cs="Times New Roman"/>
          <w:color w:val="000000"/>
          <w:sz w:val="20"/>
          <w:szCs w:val="20"/>
        </w:rPr>
        <w:t xml:space="preserve">The Visakhapatnam district is towards north eastern part of Andhra Pradesh on the coast of Bay of Bengal. Topographically the western part of the district is studded with hill tracts of Eastern Ghats. And there are about 22 different tribal communities. Representative tribal populations chosen for the present study are surrounded by green forests and the average temperatures range 10-35ºC in different seasons. The area of the study was distributed in four mandals of Visakhapatnam district (Dumbriguda, Ananthagiri, Araku valley, and Hukumpeta mandals) which is mostly inhabited by tribal population. The hill in the tribal area is with dense forest, is popular with tribal products and coffee plantation. The coffee of this area is fair in trade and of good quality with a unique place in the global coffee market. The area is endemic and epidemic disease prone due to its vast geography with remote habitations pose a great challenge for ensuring good health. </w:t>
      </w:r>
    </w:p>
    <w:p w:rsidR="00A03D72" w:rsidRPr="00A03D72" w:rsidRDefault="00A03D72" w:rsidP="00A03D72">
      <w:pPr>
        <w:autoSpaceDE w:val="0"/>
        <w:autoSpaceDN w:val="0"/>
        <w:adjustRightInd w:val="0"/>
        <w:spacing w:after="0" w:line="240" w:lineRule="auto"/>
        <w:contextualSpacing/>
        <w:jc w:val="both"/>
        <w:rPr>
          <w:rFonts w:ascii="Times New Roman" w:hAnsi="Times New Roman" w:cs="Times New Roman"/>
          <w:b/>
          <w:color w:val="000000"/>
          <w:sz w:val="20"/>
          <w:szCs w:val="20"/>
        </w:rPr>
      </w:pPr>
    </w:p>
    <w:p w:rsidR="00A03D72" w:rsidRPr="00A03D72" w:rsidRDefault="00A03D72" w:rsidP="00A03D72">
      <w:pPr>
        <w:autoSpaceDE w:val="0"/>
        <w:autoSpaceDN w:val="0"/>
        <w:adjustRightInd w:val="0"/>
        <w:spacing w:after="0" w:line="240" w:lineRule="auto"/>
        <w:contextualSpacing/>
        <w:jc w:val="center"/>
        <w:rPr>
          <w:rFonts w:ascii="Times New Roman" w:hAnsi="Times New Roman" w:cs="Times New Roman"/>
          <w:b/>
          <w:i/>
          <w:color w:val="000000"/>
          <w:sz w:val="20"/>
          <w:szCs w:val="20"/>
        </w:rPr>
      </w:pPr>
      <w:r w:rsidRPr="00A03D72">
        <w:rPr>
          <w:rFonts w:ascii="Times New Roman" w:hAnsi="Times New Roman" w:cs="Times New Roman"/>
          <w:b/>
          <w:i/>
          <w:noProof/>
          <w:color w:val="000000"/>
          <w:sz w:val="20"/>
          <w:szCs w:val="20"/>
        </w:rPr>
        <w:drawing>
          <wp:inline distT="0" distB="0" distL="0" distR="0" wp14:anchorId="1EF34B00" wp14:editId="76910EA5">
            <wp:extent cx="5731510" cy="3369916"/>
            <wp:effectExtent l="19050" t="0" r="2540" b="0"/>
            <wp:docPr id="34" name="Picture 11" descr="C:\Users\syam\Desktop\New folder (2)\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syam\Desktop\New folder (2)\s7.jpg"/>
                    <pic:cNvPicPr>
                      <a:picLocks noChangeAspect="1" noChangeArrowheads="1"/>
                    </pic:cNvPicPr>
                  </pic:nvPicPr>
                  <pic:blipFill>
                    <a:blip r:embed="rId9"/>
                    <a:srcRect/>
                    <a:stretch>
                      <a:fillRect/>
                    </a:stretch>
                  </pic:blipFill>
                  <pic:spPr bwMode="auto">
                    <a:xfrm>
                      <a:off x="0" y="0"/>
                      <a:ext cx="5731510" cy="3369916"/>
                    </a:xfrm>
                    <a:prstGeom prst="rect">
                      <a:avLst/>
                    </a:prstGeom>
                    <a:noFill/>
                    <a:ln w="9525">
                      <a:noFill/>
                      <a:miter lim="800000"/>
                      <a:headEnd/>
                      <a:tailEnd/>
                    </a:ln>
                  </pic:spPr>
                </pic:pic>
              </a:graphicData>
            </a:graphic>
          </wp:inline>
        </w:drawing>
      </w:r>
    </w:p>
    <w:p w:rsidR="00A03D72" w:rsidRPr="00A03D72" w:rsidRDefault="00A03D72" w:rsidP="00A03D72">
      <w:pPr>
        <w:autoSpaceDE w:val="0"/>
        <w:autoSpaceDN w:val="0"/>
        <w:adjustRightInd w:val="0"/>
        <w:spacing w:after="0" w:line="240" w:lineRule="auto"/>
        <w:contextualSpacing/>
        <w:jc w:val="center"/>
        <w:rPr>
          <w:rFonts w:ascii="Times New Roman" w:hAnsi="Times New Roman" w:cs="Times New Roman"/>
          <w:b/>
          <w:i/>
          <w:color w:val="000000"/>
          <w:sz w:val="20"/>
          <w:szCs w:val="20"/>
        </w:rPr>
      </w:pPr>
      <w:r w:rsidRPr="00A03D72">
        <w:rPr>
          <w:rFonts w:ascii="Times New Roman" w:hAnsi="Times New Roman" w:cs="Times New Roman"/>
          <w:b/>
          <w:i/>
          <w:color w:val="000000"/>
          <w:sz w:val="20"/>
          <w:szCs w:val="20"/>
        </w:rPr>
        <w:t>Figure :01 Map showing the study area villages.</w:t>
      </w:r>
    </w:p>
    <w:p w:rsidR="00A03D72" w:rsidRPr="00A03D72" w:rsidRDefault="00A03D72" w:rsidP="00A03D72">
      <w:pPr>
        <w:autoSpaceDE w:val="0"/>
        <w:autoSpaceDN w:val="0"/>
        <w:adjustRightInd w:val="0"/>
        <w:spacing w:after="0" w:line="240" w:lineRule="auto"/>
        <w:contextualSpacing/>
        <w:jc w:val="both"/>
        <w:rPr>
          <w:rFonts w:ascii="Times New Roman" w:hAnsi="Times New Roman" w:cs="Times New Roman"/>
          <w:b/>
          <w:color w:val="000000"/>
          <w:sz w:val="20"/>
          <w:szCs w:val="20"/>
        </w:rPr>
      </w:pPr>
    </w:p>
    <w:p w:rsidR="00A03D72" w:rsidRPr="00A03D72" w:rsidRDefault="00A03D72" w:rsidP="00A03D72">
      <w:pPr>
        <w:autoSpaceDE w:val="0"/>
        <w:autoSpaceDN w:val="0"/>
        <w:adjustRightInd w:val="0"/>
        <w:spacing w:after="0" w:line="240" w:lineRule="auto"/>
        <w:contextualSpacing/>
        <w:jc w:val="both"/>
        <w:rPr>
          <w:rFonts w:ascii="Times New Roman" w:hAnsi="Times New Roman" w:cs="Times New Roman"/>
          <w:b/>
          <w:color w:val="000000"/>
          <w:sz w:val="20"/>
          <w:szCs w:val="20"/>
        </w:rPr>
      </w:pPr>
      <w:r w:rsidRPr="00A03D72">
        <w:rPr>
          <w:rFonts w:ascii="Times New Roman" w:hAnsi="Times New Roman" w:cs="Times New Roman"/>
          <w:b/>
          <w:color w:val="000000"/>
          <w:sz w:val="20"/>
          <w:szCs w:val="20"/>
        </w:rPr>
        <w:t>Geographical Location;</w:t>
      </w:r>
    </w:p>
    <w:p w:rsidR="00A03D72" w:rsidRPr="00A03D72" w:rsidRDefault="00A03D72" w:rsidP="00A03D72">
      <w:pPr>
        <w:autoSpaceDE w:val="0"/>
        <w:autoSpaceDN w:val="0"/>
        <w:adjustRightInd w:val="0"/>
        <w:spacing w:after="0" w:line="240" w:lineRule="auto"/>
        <w:jc w:val="both"/>
        <w:rPr>
          <w:rFonts w:ascii="Times New Roman" w:hAnsi="Times New Roman" w:cs="Times New Roman"/>
          <w:sz w:val="20"/>
          <w:szCs w:val="20"/>
        </w:rPr>
      </w:pPr>
      <w:r w:rsidRPr="00A03D72">
        <w:rPr>
          <w:rFonts w:ascii="Times New Roman" w:hAnsi="Times New Roman" w:cs="Times New Roman"/>
          <w:sz w:val="20"/>
          <w:szCs w:val="20"/>
        </w:rPr>
        <w:t>The study area lies between 17º-34' 11" and 18º-32' 57" northern latitude and 18º-51' 49" and 83º-16' 9" in eastern longitude. It is bounded on the north partly by Orissa state and partly by Vizianagaram district, on south by East Godavari district, on west by Orissa state and east by Bay of Bengal. It is famous for the scenic beauty and is a major touristic destination. The area of the valley is roughly 36 km², and the altitude is between 600 and 900 meters above sea level.</w:t>
      </w:r>
    </w:p>
    <w:p w:rsidR="00A03D72" w:rsidRDefault="00A03D72" w:rsidP="00A03D72">
      <w:pPr>
        <w:autoSpaceDE w:val="0"/>
        <w:autoSpaceDN w:val="0"/>
        <w:adjustRightInd w:val="0"/>
        <w:spacing w:after="0" w:line="240" w:lineRule="auto"/>
        <w:jc w:val="both"/>
        <w:rPr>
          <w:rFonts w:ascii="Times New Roman" w:hAnsi="Times New Roman" w:cs="Times New Roman"/>
          <w:b/>
          <w:bCs/>
          <w:sz w:val="20"/>
          <w:szCs w:val="20"/>
        </w:rPr>
      </w:pPr>
    </w:p>
    <w:p w:rsidR="00A03D72" w:rsidRPr="00A03D72" w:rsidRDefault="00A03D72" w:rsidP="00A03D72">
      <w:pPr>
        <w:autoSpaceDE w:val="0"/>
        <w:autoSpaceDN w:val="0"/>
        <w:adjustRightInd w:val="0"/>
        <w:spacing w:after="0" w:line="240" w:lineRule="auto"/>
        <w:jc w:val="both"/>
        <w:rPr>
          <w:rFonts w:ascii="Times New Roman" w:hAnsi="Times New Roman" w:cs="Times New Roman"/>
          <w:b/>
          <w:bCs/>
        </w:rPr>
      </w:pPr>
      <w:r w:rsidRPr="00A03D72">
        <w:rPr>
          <w:rFonts w:ascii="Times New Roman" w:hAnsi="Times New Roman" w:cs="Times New Roman"/>
          <w:b/>
          <w:bCs/>
          <w:color w:val="44546A" w:themeColor="text2"/>
        </w:rPr>
        <w:t>RESULTS</w:t>
      </w:r>
      <w:r w:rsidRPr="00A03D72">
        <w:rPr>
          <w:rFonts w:ascii="Times New Roman" w:hAnsi="Times New Roman" w:cs="Times New Roman"/>
          <w:b/>
          <w:bCs/>
        </w:rPr>
        <w:t xml:space="preserve"> </w:t>
      </w:r>
    </w:p>
    <w:p w:rsidR="00A03D72" w:rsidRPr="00A03D72" w:rsidRDefault="00A03D72" w:rsidP="00A03D72">
      <w:pPr>
        <w:autoSpaceDE w:val="0"/>
        <w:autoSpaceDN w:val="0"/>
        <w:adjustRightInd w:val="0"/>
        <w:spacing w:after="0" w:line="240" w:lineRule="auto"/>
        <w:jc w:val="both"/>
        <w:rPr>
          <w:rFonts w:ascii="Times New Roman" w:hAnsi="Times New Roman" w:cs="Times New Roman"/>
          <w:b/>
          <w:bCs/>
          <w:sz w:val="20"/>
          <w:szCs w:val="20"/>
        </w:rPr>
      </w:pPr>
      <w:r w:rsidRPr="00A03D72">
        <w:rPr>
          <w:rFonts w:ascii="Times New Roman" w:hAnsi="Times New Roman" w:cs="Times New Roman"/>
          <w:b/>
          <w:bCs/>
          <w:sz w:val="20"/>
          <w:szCs w:val="20"/>
        </w:rPr>
        <w:t>Drinking Water Sources</w:t>
      </w:r>
    </w:p>
    <w:p w:rsidR="00A03D72" w:rsidRPr="00A03D72" w:rsidRDefault="00A03D72" w:rsidP="00A03D72">
      <w:pPr>
        <w:autoSpaceDE w:val="0"/>
        <w:autoSpaceDN w:val="0"/>
        <w:adjustRightInd w:val="0"/>
        <w:spacing w:after="0" w:line="240" w:lineRule="auto"/>
        <w:jc w:val="both"/>
        <w:rPr>
          <w:rFonts w:ascii="Times New Roman" w:hAnsi="Times New Roman" w:cs="Times New Roman"/>
          <w:sz w:val="20"/>
          <w:szCs w:val="20"/>
        </w:rPr>
      </w:pPr>
      <w:r w:rsidRPr="00A03D72">
        <w:rPr>
          <w:rFonts w:ascii="Times New Roman" w:hAnsi="Times New Roman" w:cs="Times New Roman"/>
          <w:sz w:val="20"/>
          <w:szCs w:val="20"/>
        </w:rPr>
        <w:t xml:space="preserve">Many of the households sampled in the four mandals (Araku, Ananthagiri, Hukumpeta and Dumbriguda) got their drinking water from various sources (spring, piped water, dug well, tanks and borehole).  Approximately 60% of the households got water from unimproved sources such as unprotected dug well, surface water and unprotected springs (Figure 1). However, 31 households reported that their major water source was seasonal while the other 69 households reported that their major water source was permanent. </w:t>
      </w:r>
    </w:p>
    <w:p w:rsidR="00A03D72" w:rsidRDefault="00A03D72" w:rsidP="00A03D72">
      <w:pPr>
        <w:autoSpaceDE w:val="0"/>
        <w:autoSpaceDN w:val="0"/>
        <w:adjustRightInd w:val="0"/>
        <w:spacing w:after="0" w:line="240" w:lineRule="auto"/>
        <w:jc w:val="both"/>
        <w:rPr>
          <w:rFonts w:ascii="Times New Roman" w:hAnsi="Times New Roman" w:cs="Times New Roman"/>
          <w:sz w:val="20"/>
          <w:szCs w:val="20"/>
        </w:rPr>
      </w:pPr>
    </w:p>
    <w:p w:rsidR="00A03D72" w:rsidRPr="00A03D72" w:rsidRDefault="00A03D72" w:rsidP="00A03D72">
      <w:pPr>
        <w:autoSpaceDE w:val="0"/>
        <w:autoSpaceDN w:val="0"/>
        <w:adjustRightInd w:val="0"/>
        <w:spacing w:after="0" w:line="240" w:lineRule="auto"/>
        <w:jc w:val="both"/>
        <w:rPr>
          <w:rFonts w:ascii="Times New Roman" w:hAnsi="Times New Roman" w:cs="Times New Roman"/>
          <w:sz w:val="20"/>
          <w:szCs w:val="20"/>
        </w:rPr>
      </w:pPr>
      <w:r w:rsidRPr="00A03D72">
        <w:rPr>
          <w:rFonts w:ascii="Times New Roman" w:hAnsi="Times New Roman" w:cs="Times New Roman"/>
          <w:sz w:val="20"/>
          <w:szCs w:val="20"/>
        </w:rPr>
        <w:t>A majority of these water sources were within 1 km or less from the households. Out of the 100 households, 79 got their drinking water from within 500 m distance while 8 households walked for more than 1 km to access their main source of drinking water (Figure 2). Some 43 households spent less than half an hour daily to collect their drinking water, 53 spent about 1 hour while another 4 households spent more than 1hour to collect water daily.</w:t>
      </w:r>
    </w:p>
    <w:p w:rsidR="00A03D72" w:rsidRPr="00A03D72" w:rsidRDefault="00A03D72" w:rsidP="00A03D72">
      <w:pPr>
        <w:autoSpaceDE w:val="0"/>
        <w:autoSpaceDN w:val="0"/>
        <w:adjustRightInd w:val="0"/>
        <w:spacing w:after="0" w:line="240" w:lineRule="auto"/>
        <w:ind w:firstLine="720"/>
        <w:jc w:val="both"/>
        <w:rPr>
          <w:rFonts w:ascii="Times New Roman" w:hAnsi="Times New Roman" w:cs="Times New Roman"/>
          <w:sz w:val="20"/>
          <w:szCs w:val="20"/>
        </w:rPr>
      </w:pPr>
    </w:p>
    <w:p w:rsidR="00A03D72" w:rsidRPr="00A03D72" w:rsidRDefault="00A03D72" w:rsidP="00A03D72">
      <w:pPr>
        <w:spacing w:after="0" w:line="240" w:lineRule="auto"/>
        <w:jc w:val="center"/>
        <w:rPr>
          <w:rFonts w:ascii="Times New Roman" w:hAnsi="Times New Roman" w:cs="Times New Roman"/>
          <w:b/>
          <w:i/>
          <w:noProof/>
          <w:sz w:val="20"/>
          <w:szCs w:val="20"/>
        </w:rPr>
      </w:pPr>
      <w:r w:rsidRPr="00A03D72">
        <w:rPr>
          <w:rFonts w:ascii="Times New Roman" w:hAnsi="Times New Roman" w:cs="Times New Roman"/>
          <w:b/>
          <w:i/>
          <w:noProof/>
          <w:sz w:val="20"/>
          <w:szCs w:val="20"/>
          <w:bdr w:val="single" w:sz="4" w:space="0" w:color="auto"/>
        </w:rPr>
        <w:drawing>
          <wp:inline distT="0" distB="0" distL="0" distR="0" wp14:anchorId="35EBD35E" wp14:editId="331887B4">
            <wp:extent cx="5372100" cy="2743200"/>
            <wp:effectExtent l="19050" t="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03D72" w:rsidRPr="00A03D72" w:rsidRDefault="00A03D72" w:rsidP="00A03D72">
      <w:pPr>
        <w:spacing w:after="0" w:line="240" w:lineRule="auto"/>
        <w:jc w:val="center"/>
        <w:rPr>
          <w:rFonts w:ascii="Times New Roman" w:hAnsi="Times New Roman" w:cs="Times New Roman"/>
          <w:b/>
          <w:i/>
          <w:sz w:val="20"/>
          <w:szCs w:val="20"/>
        </w:rPr>
      </w:pPr>
      <w:r w:rsidRPr="00A03D72">
        <w:rPr>
          <w:rFonts w:ascii="Times New Roman" w:hAnsi="Times New Roman" w:cs="Times New Roman"/>
          <w:b/>
          <w:bCs/>
          <w:i/>
          <w:sz w:val="20"/>
          <w:szCs w:val="20"/>
        </w:rPr>
        <w:t>Figure 02:</w:t>
      </w:r>
      <w:r w:rsidRPr="00A03D72">
        <w:rPr>
          <w:rFonts w:ascii="Times New Roman" w:hAnsi="Times New Roman" w:cs="Times New Roman"/>
          <w:b/>
          <w:i/>
          <w:sz w:val="20"/>
          <w:szCs w:val="20"/>
        </w:rPr>
        <w:t xml:space="preserve"> Sources of Drinking Water in the study area.</w:t>
      </w:r>
    </w:p>
    <w:p w:rsidR="00A03D72" w:rsidRDefault="00A03D72" w:rsidP="00A03D72">
      <w:pPr>
        <w:autoSpaceDE w:val="0"/>
        <w:autoSpaceDN w:val="0"/>
        <w:adjustRightInd w:val="0"/>
        <w:spacing w:after="0" w:line="240" w:lineRule="auto"/>
        <w:jc w:val="both"/>
        <w:rPr>
          <w:rFonts w:ascii="Times New Roman" w:hAnsi="Times New Roman" w:cs="Times New Roman"/>
          <w:b/>
          <w:bCs/>
          <w:sz w:val="20"/>
          <w:szCs w:val="20"/>
        </w:rPr>
      </w:pPr>
    </w:p>
    <w:p w:rsidR="00A03D72" w:rsidRPr="00A03D72" w:rsidRDefault="00A03D72" w:rsidP="00A03D72">
      <w:pPr>
        <w:autoSpaceDE w:val="0"/>
        <w:autoSpaceDN w:val="0"/>
        <w:adjustRightInd w:val="0"/>
        <w:spacing w:after="0" w:line="240" w:lineRule="auto"/>
        <w:jc w:val="both"/>
        <w:rPr>
          <w:rFonts w:ascii="Times New Roman" w:hAnsi="Times New Roman" w:cs="Times New Roman"/>
          <w:b/>
          <w:bCs/>
          <w:sz w:val="20"/>
          <w:szCs w:val="20"/>
        </w:rPr>
      </w:pPr>
      <w:r w:rsidRPr="00A03D72">
        <w:rPr>
          <w:rFonts w:ascii="Times New Roman" w:hAnsi="Times New Roman" w:cs="Times New Roman"/>
          <w:b/>
          <w:bCs/>
          <w:sz w:val="20"/>
          <w:szCs w:val="20"/>
        </w:rPr>
        <w:t>Water Purification Methods by tribes</w:t>
      </w:r>
    </w:p>
    <w:p w:rsidR="00A03D72" w:rsidRPr="00A03D72" w:rsidRDefault="00A03D72" w:rsidP="00A03D72">
      <w:pPr>
        <w:autoSpaceDE w:val="0"/>
        <w:autoSpaceDN w:val="0"/>
        <w:adjustRightInd w:val="0"/>
        <w:spacing w:after="0" w:line="240" w:lineRule="auto"/>
        <w:jc w:val="both"/>
        <w:rPr>
          <w:rFonts w:ascii="Times New Roman" w:hAnsi="Times New Roman" w:cs="Times New Roman"/>
          <w:sz w:val="20"/>
          <w:szCs w:val="20"/>
        </w:rPr>
      </w:pPr>
      <w:r w:rsidRPr="00A03D72">
        <w:rPr>
          <w:rFonts w:ascii="Times New Roman" w:hAnsi="Times New Roman" w:cs="Times New Roman"/>
          <w:sz w:val="20"/>
          <w:szCs w:val="20"/>
        </w:rPr>
        <w:t>The commonly used water purification technologies in the study area included boiling (64%), disinfection using chlorination (4%), cloth filtration (14%) and ceramic filtration (2%), while 16% of the population did not purify the water (Figure 3). Some of the households could not remember when they last purified their water using their preferred method. The most preferred method of water purification was boiling (64%) which indicates mostly in every household, that they preferred boiling.</w:t>
      </w:r>
    </w:p>
    <w:p w:rsidR="00A03D72" w:rsidRPr="00A03D72" w:rsidRDefault="00A03D72" w:rsidP="00A03D72">
      <w:pPr>
        <w:autoSpaceDE w:val="0"/>
        <w:autoSpaceDN w:val="0"/>
        <w:adjustRightInd w:val="0"/>
        <w:spacing w:after="0" w:line="240" w:lineRule="auto"/>
        <w:ind w:firstLine="720"/>
        <w:jc w:val="both"/>
        <w:rPr>
          <w:rFonts w:ascii="Times New Roman" w:hAnsi="Times New Roman" w:cs="Times New Roman"/>
          <w:sz w:val="20"/>
          <w:szCs w:val="20"/>
        </w:rPr>
      </w:pPr>
    </w:p>
    <w:p w:rsidR="00A03D72" w:rsidRPr="00406B13" w:rsidRDefault="00A03D72" w:rsidP="00406B13">
      <w:pPr>
        <w:spacing w:line="240" w:lineRule="auto"/>
        <w:jc w:val="center"/>
        <w:rPr>
          <w:rFonts w:ascii="Times New Roman" w:hAnsi="Times New Roman" w:cs="Times New Roman"/>
          <w:i/>
          <w:sz w:val="20"/>
          <w:szCs w:val="20"/>
        </w:rPr>
      </w:pPr>
      <w:r w:rsidRPr="00406B13">
        <w:rPr>
          <w:rFonts w:ascii="Times New Roman" w:hAnsi="Times New Roman" w:cs="Times New Roman"/>
          <w:i/>
          <w:noProof/>
          <w:sz w:val="20"/>
          <w:szCs w:val="20"/>
        </w:rPr>
        <w:drawing>
          <wp:inline distT="0" distB="0" distL="0" distR="0" wp14:anchorId="4F1AD3F7" wp14:editId="534280D2">
            <wp:extent cx="4867275" cy="2952750"/>
            <wp:effectExtent l="19050" t="0" r="9525"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03D72" w:rsidRPr="00406B13" w:rsidRDefault="00A03D72" w:rsidP="00406B13">
      <w:pPr>
        <w:autoSpaceDE w:val="0"/>
        <w:autoSpaceDN w:val="0"/>
        <w:adjustRightInd w:val="0"/>
        <w:spacing w:line="240" w:lineRule="auto"/>
        <w:jc w:val="center"/>
        <w:rPr>
          <w:rFonts w:ascii="Times New Roman" w:hAnsi="Times New Roman" w:cs="Times New Roman"/>
          <w:b/>
          <w:bCs/>
          <w:i/>
          <w:sz w:val="20"/>
          <w:szCs w:val="20"/>
        </w:rPr>
      </w:pPr>
      <w:r w:rsidRPr="00406B13">
        <w:rPr>
          <w:rFonts w:ascii="Times New Roman" w:hAnsi="Times New Roman" w:cs="Times New Roman"/>
          <w:b/>
          <w:bCs/>
          <w:i/>
          <w:sz w:val="20"/>
          <w:szCs w:val="20"/>
        </w:rPr>
        <w:t>Figure 03: Water purification method by Tribes.</w:t>
      </w:r>
    </w:p>
    <w:p w:rsidR="00A03D72" w:rsidRPr="00A03D72" w:rsidRDefault="00A03D72" w:rsidP="00A03D72">
      <w:pPr>
        <w:autoSpaceDE w:val="0"/>
        <w:autoSpaceDN w:val="0"/>
        <w:adjustRightInd w:val="0"/>
        <w:spacing w:after="0" w:line="240" w:lineRule="auto"/>
        <w:jc w:val="both"/>
        <w:rPr>
          <w:rFonts w:ascii="Times New Roman" w:hAnsi="Times New Roman" w:cs="Times New Roman"/>
          <w:b/>
          <w:bCs/>
          <w:sz w:val="20"/>
          <w:szCs w:val="20"/>
        </w:rPr>
      </w:pPr>
      <w:r w:rsidRPr="00A03D72">
        <w:rPr>
          <w:rFonts w:ascii="Times New Roman" w:hAnsi="Times New Roman" w:cs="Times New Roman"/>
          <w:b/>
          <w:bCs/>
          <w:sz w:val="20"/>
          <w:szCs w:val="20"/>
        </w:rPr>
        <w:t xml:space="preserve">Most commonly </w:t>
      </w:r>
      <w:r w:rsidRPr="00A03D72">
        <w:rPr>
          <w:rFonts w:ascii="Times New Roman" w:hAnsi="Times New Roman" w:cs="Times New Roman"/>
          <w:b/>
          <w:bCs/>
          <w:color w:val="000000"/>
          <w:sz w:val="20"/>
          <w:szCs w:val="20"/>
        </w:rPr>
        <w:t>prevalence</w:t>
      </w:r>
      <w:r w:rsidRPr="00A03D72">
        <w:rPr>
          <w:rFonts w:ascii="Times New Roman" w:hAnsi="Times New Roman" w:cs="Times New Roman"/>
          <w:b/>
          <w:bCs/>
          <w:sz w:val="20"/>
          <w:szCs w:val="20"/>
        </w:rPr>
        <w:t xml:space="preserve"> water born diseases.</w:t>
      </w:r>
    </w:p>
    <w:p w:rsidR="00A03D72" w:rsidRPr="00A03D72" w:rsidRDefault="00A03D72" w:rsidP="00406B13">
      <w:pPr>
        <w:autoSpaceDE w:val="0"/>
        <w:autoSpaceDN w:val="0"/>
        <w:adjustRightInd w:val="0"/>
        <w:spacing w:after="0" w:line="240" w:lineRule="auto"/>
        <w:jc w:val="both"/>
        <w:rPr>
          <w:rFonts w:ascii="Times New Roman" w:hAnsi="Times New Roman" w:cs="Times New Roman"/>
          <w:sz w:val="20"/>
          <w:szCs w:val="20"/>
        </w:rPr>
      </w:pPr>
      <w:r w:rsidRPr="00A03D72">
        <w:rPr>
          <w:rFonts w:ascii="Times New Roman" w:hAnsi="Times New Roman" w:cs="Times New Roman"/>
          <w:sz w:val="20"/>
          <w:szCs w:val="20"/>
        </w:rPr>
        <w:t>Typhoid and malaria are the most commonly reported water-borne diseases in the study area. Viral fevers were the first-most widely reported disease at 45%, while 15% of the malaria was reported that there had been both malaria and typhoid in the household in the past year. (Figure )</w:t>
      </w:r>
    </w:p>
    <w:p w:rsidR="00A03D72" w:rsidRPr="00406B13" w:rsidRDefault="00A03D72" w:rsidP="00406B13">
      <w:pPr>
        <w:spacing w:after="0" w:line="240" w:lineRule="auto"/>
        <w:jc w:val="center"/>
        <w:rPr>
          <w:rFonts w:ascii="Times New Roman" w:hAnsi="Times New Roman" w:cs="Times New Roman"/>
          <w:b/>
          <w:i/>
          <w:sz w:val="20"/>
          <w:szCs w:val="20"/>
        </w:rPr>
      </w:pPr>
      <w:r w:rsidRPr="00406B13">
        <w:rPr>
          <w:rFonts w:ascii="Times New Roman" w:hAnsi="Times New Roman" w:cs="Times New Roman"/>
          <w:b/>
          <w:i/>
          <w:sz w:val="20"/>
          <w:szCs w:val="20"/>
        </w:rPr>
        <w:t xml:space="preserve">Table. 01: Differently  most commonly </w:t>
      </w:r>
      <w:r w:rsidRPr="00406B13">
        <w:rPr>
          <w:rFonts w:ascii="Times New Roman" w:hAnsi="Times New Roman" w:cs="Times New Roman"/>
          <w:b/>
          <w:i/>
          <w:color w:val="000000"/>
          <w:sz w:val="20"/>
          <w:szCs w:val="20"/>
        </w:rPr>
        <w:t>Prevalence</w:t>
      </w:r>
      <w:r w:rsidRPr="00406B13">
        <w:rPr>
          <w:rFonts w:ascii="Times New Roman" w:hAnsi="Times New Roman" w:cs="Times New Roman"/>
          <w:b/>
          <w:i/>
          <w:sz w:val="20"/>
          <w:szCs w:val="20"/>
        </w:rPr>
        <w:t xml:space="preserve">  diseases data pertaining to the study area have been collected for the year 2011-2012 to 2013 from the office of the PHC(Primary health centres) of different mandals , Visakhapatnam,(district) which is furnished in table – and fig.</w:t>
      </w:r>
    </w:p>
    <w:tbl>
      <w:tblPr>
        <w:tblStyle w:val="TableGrid"/>
        <w:tblpPr w:leftFromText="180" w:rightFromText="180" w:vertAnchor="text" w:horzAnchor="margin" w:tblpXSpec="center" w:tblpY="309"/>
        <w:tblW w:w="5000" w:type="pct"/>
        <w:tblLook w:val="04A0" w:firstRow="1" w:lastRow="0" w:firstColumn="1" w:lastColumn="0" w:noHBand="0" w:noVBand="1"/>
      </w:tblPr>
      <w:tblGrid>
        <w:gridCol w:w="657"/>
        <w:gridCol w:w="1404"/>
        <w:gridCol w:w="821"/>
        <w:gridCol w:w="821"/>
        <w:gridCol w:w="954"/>
        <w:gridCol w:w="1248"/>
        <w:gridCol w:w="1015"/>
        <w:gridCol w:w="1083"/>
        <w:gridCol w:w="1014"/>
      </w:tblGrid>
      <w:tr w:rsidR="00A03D72" w:rsidRPr="00A03D72" w:rsidTr="00406B13">
        <w:tc>
          <w:tcPr>
            <w:tcW w:w="365" w:type="pct"/>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S.No</w:t>
            </w:r>
          </w:p>
        </w:tc>
        <w:tc>
          <w:tcPr>
            <w:tcW w:w="779" w:type="pct"/>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Name of the health care unit</w:t>
            </w:r>
          </w:p>
        </w:tc>
        <w:tc>
          <w:tcPr>
            <w:tcW w:w="455" w:type="pct"/>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Year</w:t>
            </w:r>
          </w:p>
        </w:tc>
        <w:tc>
          <w:tcPr>
            <w:tcW w:w="455" w:type="pct"/>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Viral fever</w:t>
            </w:r>
          </w:p>
        </w:tc>
        <w:tc>
          <w:tcPr>
            <w:tcW w:w="529" w:type="pct"/>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Malaria</w:t>
            </w:r>
          </w:p>
        </w:tc>
        <w:tc>
          <w:tcPr>
            <w:tcW w:w="692" w:type="pct"/>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Diarrhoea</w:t>
            </w:r>
          </w:p>
        </w:tc>
        <w:tc>
          <w:tcPr>
            <w:tcW w:w="563" w:type="pct"/>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Typhoid fever</w:t>
            </w:r>
          </w:p>
        </w:tc>
        <w:tc>
          <w:tcPr>
            <w:tcW w:w="600" w:type="pct"/>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Dysentery</w:t>
            </w:r>
          </w:p>
          <w:p w:rsidR="00A03D72" w:rsidRPr="00A03D72" w:rsidRDefault="00A03D72" w:rsidP="00A03D72">
            <w:pPr>
              <w:contextualSpacing/>
              <w:jc w:val="both"/>
              <w:rPr>
                <w:rFonts w:ascii="Times New Roman" w:hAnsi="Times New Roman" w:cs="Times New Roman"/>
                <w:b/>
                <w:sz w:val="20"/>
                <w:szCs w:val="20"/>
              </w:rPr>
            </w:pPr>
          </w:p>
          <w:p w:rsidR="00A03D72" w:rsidRPr="00A03D72" w:rsidRDefault="00A03D72" w:rsidP="00A03D72">
            <w:pPr>
              <w:contextualSpacing/>
              <w:jc w:val="both"/>
              <w:rPr>
                <w:rFonts w:ascii="Times New Roman" w:hAnsi="Times New Roman" w:cs="Times New Roman"/>
                <w:b/>
                <w:sz w:val="20"/>
                <w:szCs w:val="20"/>
              </w:rPr>
            </w:pPr>
          </w:p>
        </w:tc>
        <w:tc>
          <w:tcPr>
            <w:tcW w:w="562" w:type="pct"/>
            <w:tcBorders>
              <w:top w:val="single" w:sz="4" w:space="0" w:color="auto"/>
              <w:bottom w:val="single" w:sz="4" w:space="0" w:color="auto"/>
              <w:right w:val="single" w:sz="4" w:space="0" w:color="auto"/>
            </w:tcBorders>
            <w:shd w:val="clear" w:color="auto" w:fill="auto"/>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Cholera</w:t>
            </w:r>
          </w:p>
        </w:tc>
      </w:tr>
      <w:tr w:rsidR="00A03D72" w:rsidRPr="00A03D72" w:rsidTr="00406B13">
        <w:trPr>
          <w:trHeight w:val="77"/>
        </w:trPr>
        <w:tc>
          <w:tcPr>
            <w:tcW w:w="365" w:type="pct"/>
            <w:tcBorders>
              <w:bottom w:val="nil"/>
              <w:right w:val="single" w:sz="4" w:space="0" w:color="auto"/>
            </w:tcBorders>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1</w:t>
            </w:r>
          </w:p>
        </w:tc>
        <w:tc>
          <w:tcPr>
            <w:tcW w:w="779" w:type="pct"/>
            <w:vMerge w:val="restart"/>
            <w:tcBorders>
              <w:left w:val="single" w:sz="4" w:space="0" w:color="auto"/>
            </w:tcBorders>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PHC Madagada</w:t>
            </w:r>
          </w:p>
        </w:tc>
        <w:tc>
          <w:tcPr>
            <w:tcW w:w="455"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2011</w:t>
            </w:r>
          </w:p>
        </w:tc>
        <w:tc>
          <w:tcPr>
            <w:tcW w:w="455"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635</w:t>
            </w:r>
          </w:p>
        </w:tc>
        <w:tc>
          <w:tcPr>
            <w:tcW w:w="529"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252</w:t>
            </w:r>
          </w:p>
        </w:tc>
        <w:tc>
          <w:tcPr>
            <w:tcW w:w="692"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107</w:t>
            </w:r>
          </w:p>
        </w:tc>
        <w:tc>
          <w:tcPr>
            <w:tcW w:w="563"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180</w:t>
            </w:r>
          </w:p>
        </w:tc>
        <w:tc>
          <w:tcPr>
            <w:tcW w:w="600"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295</w:t>
            </w:r>
          </w:p>
        </w:tc>
        <w:tc>
          <w:tcPr>
            <w:tcW w:w="562" w:type="pct"/>
            <w:tcBorders>
              <w:top w:val="single" w:sz="4" w:space="0" w:color="auto"/>
              <w:bottom w:val="single" w:sz="4" w:space="0" w:color="auto"/>
              <w:right w:val="single" w:sz="4" w:space="0" w:color="auto"/>
            </w:tcBorders>
            <w:shd w:val="clear" w:color="auto" w:fill="auto"/>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28</w:t>
            </w:r>
          </w:p>
        </w:tc>
      </w:tr>
      <w:tr w:rsidR="00A03D72" w:rsidRPr="00A03D72" w:rsidTr="00406B13">
        <w:tc>
          <w:tcPr>
            <w:tcW w:w="365" w:type="pct"/>
            <w:tcBorders>
              <w:top w:val="nil"/>
              <w:bottom w:val="nil"/>
              <w:right w:val="single" w:sz="4" w:space="0" w:color="auto"/>
            </w:tcBorders>
            <w:vAlign w:val="center"/>
          </w:tcPr>
          <w:p w:rsidR="00A03D72" w:rsidRPr="00A03D72" w:rsidRDefault="00A03D72" w:rsidP="00A03D72">
            <w:pPr>
              <w:contextualSpacing/>
              <w:jc w:val="both"/>
              <w:rPr>
                <w:rFonts w:ascii="Times New Roman" w:hAnsi="Times New Roman" w:cs="Times New Roman"/>
                <w:b/>
                <w:sz w:val="20"/>
                <w:szCs w:val="20"/>
              </w:rPr>
            </w:pPr>
          </w:p>
        </w:tc>
        <w:tc>
          <w:tcPr>
            <w:tcW w:w="779" w:type="pct"/>
            <w:vMerge/>
            <w:tcBorders>
              <w:left w:val="single" w:sz="4" w:space="0" w:color="auto"/>
            </w:tcBorders>
            <w:vAlign w:val="center"/>
          </w:tcPr>
          <w:p w:rsidR="00A03D72" w:rsidRPr="00A03D72" w:rsidRDefault="00A03D72" w:rsidP="00A03D72">
            <w:pPr>
              <w:contextualSpacing/>
              <w:jc w:val="both"/>
              <w:rPr>
                <w:rFonts w:ascii="Times New Roman" w:hAnsi="Times New Roman" w:cs="Times New Roman"/>
                <w:b/>
                <w:sz w:val="20"/>
                <w:szCs w:val="20"/>
              </w:rPr>
            </w:pPr>
          </w:p>
        </w:tc>
        <w:tc>
          <w:tcPr>
            <w:tcW w:w="455"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2012</w:t>
            </w:r>
          </w:p>
        </w:tc>
        <w:tc>
          <w:tcPr>
            <w:tcW w:w="455"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744</w:t>
            </w:r>
          </w:p>
        </w:tc>
        <w:tc>
          <w:tcPr>
            <w:tcW w:w="529"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130</w:t>
            </w:r>
          </w:p>
        </w:tc>
        <w:tc>
          <w:tcPr>
            <w:tcW w:w="692"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118</w:t>
            </w:r>
          </w:p>
        </w:tc>
        <w:tc>
          <w:tcPr>
            <w:tcW w:w="563"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105</w:t>
            </w:r>
          </w:p>
        </w:tc>
        <w:tc>
          <w:tcPr>
            <w:tcW w:w="600"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204</w:t>
            </w:r>
          </w:p>
        </w:tc>
        <w:tc>
          <w:tcPr>
            <w:tcW w:w="562" w:type="pct"/>
            <w:tcBorders>
              <w:top w:val="single" w:sz="4" w:space="0" w:color="auto"/>
              <w:bottom w:val="single" w:sz="4" w:space="0" w:color="auto"/>
              <w:right w:val="single" w:sz="4" w:space="0" w:color="auto"/>
            </w:tcBorders>
            <w:shd w:val="clear" w:color="auto" w:fill="auto"/>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16</w:t>
            </w:r>
          </w:p>
        </w:tc>
      </w:tr>
      <w:tr w:rsidR="00A03D72" w:rsidRPr="00A03D72" w:rsidTr="00406B13">
        <w:tc>
          <w:tcPr>
            <w:tcW w:w="365" w:type="pct"/>
            <w:tcBorders>
              <w:top w:val="nil"/>
              <w:right w:val="single" w:sz="4" w:space="0" w:color="auto"/>
            </w:tcBorders>
            <w:vAlign w:val="center"/>
          </w:tcPr>
          <w:p w:rsidR="00A03D72" w:rsidRPr="00A03D72" w:rsidRDefault="00A03D72" w:rsidP="00A03D72">
            <w:pPr>
              <w:contextualSpacing/>
              <w:jc w:val="both"/>
              <w:rPr>
                <w:rFonts w:ascii="Times New Roman" w:hAnsi="Times New Roman" w:cs="Times New Roman"/>
                <w:b/>
                <w:sz w:val="20"/>
                <w:szCs w:val="20"/>
              </w:rPr>
            </w:pPr>
          </w:p>
        </w:tc>
        <w:tc>
          <w:tcPr>
            <w:tcW w:w="779" w:type="pct"/>
            <w:vMerge/>
            <w:tcBorders>
              <w:left w:val="single" w:sz="4" w:space="0" w:color="auto"/>
            </w:tcBorders>
            <w:vAlign w:val="center"/>
          </w:tcPr>
          <w:p w:rsidR="00A03D72" w:rsidRPr="00A03D72" w:rsidRDefault="00A03D72" w:rsidP="00A03D72">
            <w:pPr>
              <w:contextualSpacing/>
              <w:jc w:val="both"/>
              <w:rPr>
                <w:rFonts w:ascii="Times New Roman" w:hAnsi="Times New Roman" w:cs="Times New Roman"/>
                <w:b/>
                <w:sz w:val="20"/>
                <w:szCs w:val="20"/>
              </w:rPr>
            </w:pPr>
          </w:p>
        </w:tc>
        <w:tc>
          <w:tcPr>
            <w:tcW w:w="455"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2013</w:t>
            </w:r>
          </w:p>
        </w:tc>
        <w:tc>
          <w:tcPr>
            <w:tcW w:w="455"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577</w:t>
            </w:r>
          </w:p>
        </w:tc>
        <w:tc>
          <w:tcPr>
            <w:tcW w:w="529"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88</w:t>
            </w:r>
          </w:p>
        </w:tc>
        <w:tc>
          <w:tcPr>
            <w:tcW w:w="692"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98</w:t>
            </w:r>
          </w:p>
        </w:tc>
        <w:tc>
          <w:tcPr>
            <w:tcW w:w="563"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120</w:t>
            </w:r>
          </w:p>
        </w:tc>
        <w:tc>
          <w:tcPr>
            <w:tcW w:w="600"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180</w:t>
            </w:r>
          </w:p>
        </w:tc>
        <w:tc>
          <w:tcPr>
            <w:tcW w:w="562" w:type="pct"/>
            <w:tcBorders>
              <w:top w:val="single" w:sz="4" w:space="0" w:color="auto"/>
              <w:bottom w:val="single" w:sz="4" w:space="0" w:color="auto"/>
              <w:right w:val="single" w:sz="4" w:space="0" w:color="auto"/>
            </w:tcBorders>
            <w:shd w:val="clear" w:color="auto" w:fill="auto"/>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14</w:t>
            </w:r>
          </w:p>
        </w:tc>
      </w:tr>
      <w:tr w:rsidR="00A03D72" w:rsidRPr="00A03D72" w:rsidTr="00406B13">
        <w:tc>
          <w:tcPr>
            <w:tcW w:w="365" w:type="pct"/>
            <w:vMerge w:val="restart"/>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2</w:t>
            </w:r>
          </w:p>
        </w:tc>
        <w:tc>
          <w:tcPr>
            <w:tcW w:w="779" w:type="pct"/>
            <w:vMerge w:val="restart"/>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PHC Dumbriguda</w:t>
            </w:r>
          </w:p>
        </w:tc>
        <w:tc>
          <w:tcPr>
            <w:tcW w:w="455"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2011</w:t>
            </w:r>
          </w:p>
        </w:tc>
        <w:tc>
          <w:tcPr>
            <w:tcW w:w="455"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60</w:t>
            </w:r>
          </w:p>
        </w:tc>
        <w:tc>
          <w:tcPr>
            <w:tcW w:w="529"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195</w:t>
            </w:r>
          </w:p>
        </w:tc>
        <w:tc>
          <w:tcPr>
            <w:tcW w:w="692"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137</w:t>
            </w:r>
          </w:p>
        </w:tc>
        <w:tc>
          <w:tcPr>
            <w:tcW w:w="563"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30</w:t>
            </w:r>
          </w:p>
        </w:tc>
        <w:tc>
          <w:tcPr>
            <w:tcW w:w="600"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274</w:t>
            </w:r>
          </w:p>
        </w:tc>
        <w:tc>
          <w:tcPr>
            <w:tcW w:w="562" w:type="pct"/>
            <w:tcBorders>
              <w:top w:val="single" w:sz="4" w:space="0" w:color="auto"/>
              <w:bottom w:val="single" w:sz="4" w:space="0" w:color="auto"/>
              <w:right w:val="single" w:sz="4" w:space="0" w:color="auto"/>
            </w:tcBorders>
            <w:shd w:val="clear" w:color="auto" w:fill="auto"/>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05</w:t>
            </w:r>
          </w:p>
        </w:tc>
      </w:tr>
      <w:tr w:rsidR="00A03D72" w:rsidRPr="00A03D72" w:rsidTr="00406B13">
        <w:tc>
          <w:tcPr>
            <w:tcW w:w="365" w:type="pct"/>
            <w:vMerge/>
            <w:vAlign w:val="center"/>
          </w:tcPr>
          <w:p w:rsidR="00A03D72" w:rsidRPr="00A03D72" w:rsidRDefault="00A03D72" w:rsidP="00A03D72">
            <w:pPr>
              <w:contextualSpacing/>
              <w:jc w:val="both"/>
              <w:rPr>
                <w:rFonts w:ascii="Times New Roman" w:hAnsi="Times New Roman" w:cs="Times New Roman"/>
                <w:b/>
                <w:sz w:val="20"/>
                <w:szCs w:val="20"/>
              </w:rPr>
            </w:pPr>
          </w:p>
        </w:tc>
        <w:tc>
          <w:tcPr>
            <w:tcW w:w="779" w:type="pct"/>
            <w:vMerge/>
            <w:vAlign w:val="center"/>
          </w:tcPr>
          <w:p w:rsidR="00A03D72" w:rsidRPr="00A03D72" w:rsidRDefault="00A03D72" w:rsidP="00A03D72">
            <w:pPr>
              <w:contextualSpacing/>
              <w:jc w:val="both"/>
              <w:rPr>
                <w:rFonts w:ascii="Times New Roman" w:hAnsi="Times New Roman" w:cs="Times New Roman"/>
                <w:b/>
                <w:sz w:val="20"/>
                <w:szCs w:val="20"/>
              </w:rPr>
            </w:pPr>
          </w:p>
        </w:tc>
        <w:tc>
          <w:tcPr>
            <w:tcW w:w="455"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2012</w:t>
            </w:r>
          </w:p>
        </w:tc>
        <w:tc>
          <w:tcPr>
            <w:tcW w:w="455"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42</w:t>
            </w:r>
          </w:p>
        </w:tc>
        <w:tc>
          <w:tcPr>
            <w:tcW w:w="529"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147</w:t>
            </w:r>
          </w:p>
        </w:tc>
        <w:tc>
          <w:tcPr>
            <w:tcW w:w="692"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31</w:t>
            </w:r>
          </w:p>
        </w:tc>
        <w:tc>
          <w:tcPr>
            <w:tcW w:w="563"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141</w:t>
            </w:r>
          </w:p>
        </w:tc>
        <w:tc>
          <w:tcPr>
            <w:tcW w:w="600"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320</w:t>
            </w:r>
          </w:p>
        </w:tc>
        <w:tc>
          <w:tcPr>
            <w:tcW w:w="562" w:type="pct"/>
            <w:tcBorders>
              <w:top w:val="single" w:sz="4" w:space="0" w:color="auto"/>
              <w:bottom w:val="single" w:sz="4" w:space="0" w:color="auto"/>
              <w:right w:val="single" w:sz="4" w:space="0" w:color="auto"/>
            </w:tcBorders>
            <w:shd w:val="clear" w:color="auto" w:fill="auto"/>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09</w:t>
            </w:r>
          </w:p>
        </w:tc>
      </w:tr>
      <w:tr w:rsidR="00A03D72" w:rsidRPr="00A03D72" w:rsidTr="00406B13">
        <w:tc>
          <w:tcPr>
            <w:tcW w:w="365" w:type="pct"/>
            <w:vMerge/>
            <w:vAlign w:val="center"/>
          </w:tcPr>
          <w:p w:rsidR="00A03D72" w:rsidRPr="00A03D72" w:rsidRDefault="00A03D72" w:rsidP="00A03D72">
            <w:pPr>
              <w:contextualSpacing/>
              <w:jc w:val="both"/>
              <w:rPr>
                <w:rFonts w:ascii="Times New Roman" w:hAnsi="Times New Roman" w:cs="Times New Roman"/>
                <w:b/>
                <w:sz w:val="20"/>
                <w:szCs w:val="20"/>
              </w:rPr>
            </w:pPr>
          </w:p>
        </w:tc>
        <w:tc>
          <w:tcPr>
            <w:tcW w:w="779" w:type="pct"/>
            <w:vMerge/>
            <w:vAlign w:val="center"/>
          </w:tcPr>
          <w:p w:rsidR="00A03D72" w:rsidRPr="00A03D72" w:rsidRDefault="00A03D72" w:rsidP="00A03D72">
            <w:pPr>
              <w:contextualSpacing/>
              <w:jc w:val="both"/>
              <w:rPr>
                <w:rFonts w:ascii="Times New Roman" w:hAnsi="Times New Roman" w:cs="Times New Roman"/>
                <w:b/>
                <w:sz w:val="20"/>
                <w:szCs w:val="20"/>
              </w:rPr>
            </w:pPr>
          </w:p>
        </w:tc>
        <w:tc>
          <w:tcPr>
            <w:tcW w:w="455"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2013</w:t>
            </w:r>
          </w:p>
        </w:tc>
        <w:tc>
          <w:tcPr>
            <w:tcW w:w="455"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28</w:t>
            </w:r>
          </w:p>
        </w:tc>
        <w:tc>
          <w:tcPr>
            <w:tcW w:w="529"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39</w:t>
            </w:r>
          </w:p>
        </w:tc>
        <w:tc>
          <w:tcPr>
            <w:tcW w:w="692"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14</w:t>
            </w:r>
          </w:p>
        </w:tc>
        <w:tc>
          <w:tcPr>
            <w:tcW w:w="563"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165</w:t>
            </w:r>
          </w:p>
        </w:tc>
        <w:tc>
          <w:tcPr>
            <w:tcW w:w="600" w:type="pct"/>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221</w:t>
            </w:r>
          </w:p>
        </w:tc>
        <w:tc>
          <w:tcPr>
            <w:tcW w:w="562" w:type="pct"/>
            <w:tcBorders>
              <w:top w:val="single" w:sz="4" w:space="0" w:color="auto"/>
              <w:bottom w:val="single" w:sz="4" w:space="0" w:color="auto"/>
              <w:right w:val="single" w:sz="4" w:space="0" w:color="auto"/>
            </w:tcBorders>
            <w:shd w:val="clear" w:color="auto" w:fill="auto"/>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06</w:t>
            </w:r>
          </w:p>
        </w:tc>
      </w:tr>
      <w:tr w:rsidR="00A03D72" w:rsidRPr="00A03D72" w:rsidTr="00406B13">
        <w:trPr>
          <w:trHeight w:val="234"/>
        </w:trPr>
        <w:tc>
          <w:tcPr>
            <w:tcW w:w="365" w:type="pct"/>
            <w:vMerge w:val="restart"/>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3</w:t>
            </w:r>
          </w:p>
        </w:tc>
        <w:tc>
          <w:tcPr>
            <w:tcW w:w="779" w:type="pct"/>
            <w:vMerge w:val="restart"/>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PHC Ananthagiri</w:t>
            </w:r>
          </w:p>
        </w:tc>
        <w:tc>
          <w:tcPr>
            <w:tcW w:w="455"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2011</w:t>
            </w:r>
          </w:p>
        </w:tc>
        <w:tc>
          <w:tcPr>
            <w:tcW w:w="455"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890</w:t>
            </w:r>
          </w:p>
        </w:tc>
        <w:tc>
          <w:tcPr>
            <w:tcW w:w="529"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280</w:t>
            </w:r>
          </w:p>
        </w:tc>
        <w:tc>
          <w:tcPr>
            <w:tcW w:w="692"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155</w:t>
            </w:r>
          </w:p>
        </w:tc>
        <w:tc>
          <w:tcPr>
            <w:tcW w:w="563"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165</w:t>
            </w:r>
          </w:p>
        </w:tc>
        <w:tc>
          <w:tcPr>
            <w:tcW w:w="600"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165</w:t>
            </w:r>
          </w:p>
        </w:tc>
        <w:tc>
          <w:tcPr>
            <w:tcW w:w="562" w:type="pct"/>
            <w:tcBorders>
              <w:top w:val="single" w:sz="4" w:space="0" w:color="auto"/>
              <w:bottom w:val="single" w:sz="4" w:space="0" w:color="auto"/>
              <w:right w:val="single" w:sz="4" w:space="0" w:color="auto"/>
            </w:tcBorders>
            <w:shd w:val="clear" w:color="auto" w:fill="auto"/>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19</w:t>
            </w:r>
          </w:p>
        </w:tc>
      </w:tr>
      <w:tr w:rsidR="00A03D72" w:rsidRPr="00A03D72" w:rsidTr="00406B13">
        <w:trPr>
          <w:trHeight w:val="143"/>
        </w:trPr>
        <w:tc>
          <w:tcPr>
            <w:tcW w:w="365" w:type="pct"/>
            <w:vMerge/>
            <w:vAlign w:val="center"/>
          </w:tcPr>
          <w:p w:rsidR="00A03D72" w:rsidRPr="00A03D72" w:rsidRDefault="00A03D72" w:rsidP="00A03D72">
            <w:pPr>
              <w:contextualSpacing/>
              <w:jc w:val="both"/>
              <w:rPr>
                <w:rFonts w:ascii="Times New Roman" w:hAnsi="Times New Roman" w:cs="Times New Roman"/>
                <w:b/>
                <w:sz w:val="20"/>
                <w:szCs w:val="20"/>
              </w:rPr>
            </w:pPr>
          </w:p>
        </w:tc>
        <w:tc>
          <w:tcPr>
            <w:tcW w:w="779" w:type="pct"/>
            <w:vMerge/>
            <w:vAlign w:val="center"/>
          </w:tcPr>
          <w:p w:rsidR="00A03D72" w:rsidRPr="00A03D72" w:rsidRDefault="00A03D72" w:rsidP="00A03D72">
            <w:pPr>
              <w:contextualSpacing/>
              <w:jc w:val="both"/>
              <w:rPr>
                <w:rFonts w:ascii="Times New Roman" w:hAnsi="Times New Roman" w:cs="Times New Roman"/>
                <w:b/>
                <w:sz w:val="20"/>
                <w:szCs w:val="20"/>
              </w:rPr>
            </w:pPr>
          </w:p>
        </w:tc>
        <w:tc>
          <w:tcPr>
            <w:tcW w:w="455"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2012</w:t>
            </w:r>
          </w:p>
        </w:tc>
        <w:tc>
          <w:tcPr>
            <w:tcW w:w="455"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775</w:t>
            </w:r>
          </w:p>
        </w:tc>
        <w:tc>
          <w:tcPr>
            <w:tcW w:w="529"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145</w:t>
            </w:r>
          </w:p>
        </w:tc>
        <w:tc>
          <w:tcPr>
            <w:tcW w:w="692"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104</w:t>
            </w:r>
          </w:p>
        </w:tc>
        <w:tc>
          <w:tcPr>
            <w:tcW w:w="563"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100</w:t>
            </w:r>
          </w:p>
        </w:tc>
        <w:tc>
          <w:tcPr>
            <w:tcW w:w="600"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132</w:t>
            </w:r>
          </w:p>
        </w:tc>
        <w:tc>
          <w:tcPr>
            <w:tcW w:w="562" w:type="pct"/>
            <w:tcBorders>
              <w:top w:val="single" w:sz="4" w:space="0" w:color="auto"/>
              <w:bottom w:val="single" w:sz="4" w:space="0" w:color="auto"/>
              <w:right w:val="single" w:sz="4" w:space="0" w:color="auto"/>
            </w:tcBorders>
            <w:shd w:val="clear" w:color="auto" w:fill="auto"/>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12</w:t>
            </w:r>
          </w:p>
        </w:tc>
      </w:tr>
      <w:tr w:rsidR="00A03D72" w:rsidRPr="00A03D72" w:rsidTr="00406B13">
        <w:trPr>
          <w:trHeight w:val="117"/>
        </w:trPr>
        <w:tc>
          <w:tcPr>
            <w:tcW w:w="365" w:type="pct"/>
            <w:vMerge/>
            <w:vAlign w:val="center"/>
          </w:tcPr>
          <w:p w:rsidR="00A03D72" w:rsidRPr="00A03D72" w:rsidRDefault="00A03D72" w:rsidP="00A03D72">
            <w:pPr>
              <w:contextualSpacing/>
              <w:jc w:val="both"/>
              <w:rPr>
                <w:rFonts w:ascii="Times New Roman" w:hAnsi="Times New Roman" w:cs="Times New Roman"/>
                <w:b/>
                <w:sz w:val="20"/>
                <w:szCs w:val="20"/>
              </w:rPr>
            </w:pPr>
          </w:p>
        </w:tc>
        <w:tc>
          <w:tcPr>
            <w:tcW w:w="779" w:type="pct"/>
            <w:vMerge/>
            <w:vAlign w:val="center"/>
          </w:tcPr>
          <w:p w:rsidR="00A03D72" w:rsidRPr="00A03D72" w:rsidRDefault="00A03D72" w:rsidP="00A03D72">
            <w:pPr>
              <w:contextualSpacing/>
              <w:jc w:val="both"/>
              <w:rPr>
                <w:rFonts w:ascii="Times New Roman" w:hAnsi="Times New Roman" w:cs="Times New Roman"/>
                <w:b/>
                <w:sz w:val="20"/>
                <w:szCs w:val="20"/>
              </w:rPr>
            </w:pPr>
          </w:p>
        </w:tc>
        <w:tc>
          <w:tcPr>
            <w:tcW w:w="455"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2013</w:t>
            </w:r>
          </w:p>
        </w:tc>
        <w:tc>
          <w:tcPr>
            <w:tcW w:w="455"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590</w:t>
            </w:r>
          </w:p>
        </w:tc>
        <w:tc>
          <w:tcPr>
            <w:tcW w:w="529"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120</w:t>
            </w:r>
          </w:p>
        </w:tc>
        <w:tc>
          <w:tcPr>
            <w:tcW w:w="692"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99</w:t>
            </w:r>
          </w:p>
        </w:tc>
        <w:tc>
          <w:tcPr>
            <w:tcW w:w="563"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99</w:t>
            </w:r>
          </w:p>
        </w:tc>
        <w:tc>
          <w:tcPr>
            <w:tcW w:w="600"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102</w:t>
            </w:r>
          </w:p>
        </w:tc>
        <w:tc>
          <w:tcPr>
            <w:tcW w:w="562" w:type="pct"/>
            <w:tcBorders>
              <w:top w:val="single" w:sz="4" w:space="0" w:color="auto"/>
              <w:bottom w:val="single" w:sz="4" w:space="0" w:color="auto"/>
              <w:right w:val="single" w:sz="4" w:space="0" w:color="auto"/>
            </w:tcBorders>
            <w:shd w:val="clear" w:color="auto" w:fill="auto"/>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09</w:t>
            </w:r>
          </w:p>
        </w:tc>
      </w:tr>
      <w:tr w:rsidR="00A03D72" w:rsidRPr="00A03D72" w:rsidTr="00406B13">
        <w:trPr>
          <w:trHeight w:val="169"/>
        </w:trPr>
        <w:tc>
          <w:tcPr>
            <w:tcW w:w="365" w:type="pct"/>
            <w:vMerge w:val="restart"/>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4</w:t>
            </w:r>
          </w:p>
        </w:tc>
        <w:tc>
          <w:tcPr>
            <w:tcW w:w="779" w:type="pct"/>
            <w:vMerge w:val="restart"/>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PHC Hukumpeta</w:t>
            </w:r>
          </w:p>
        </w:tc>
        <w:tc>
          <w:tcPr>
            <w:tcW w:w="455"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2011</w:t>
            </w:r>
          </w:p>
        </w:tc>
        <w:tc>
          <w:tcPr>
            <w:tcW w:w="455"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900</w:t>
            </w:r>
          </w:p>
        </w:tc>
        <w:tc>
          <w:tcPr>
            <w:tcW w:w="529"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189</w:t>
            </w:r>
          </w:p>
        </w:tc>
        <w:tc>
          <w:tcPr>
            <w:tcW w:w="692"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140</w:t>
            </w:r>
          </w:p>
        </w:tc>
        <w:tc>
          <w:tcPr>
            <w:tcW w:w="563"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196</w:t>
            </w:r>
          </w:p>
        </w:tc>
        <w:tc>
          <w:tcPr>
            <w:tcW w:w="600"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146</w:t>
            </w:r>
          </w:p>
        </w:tc>
        <w:tc>
          <w:tcPr>
            <w:tcW w:w="562" w:type="pct"/>
            <w:tcBorders>
              <w:top w:val="single" w:sz="4" w:space="0" w:color="auto"/>
              <w:bottom w:val="single" w:sz="4" w:space="0" w:color="auto"/>
              <w:right w:val="single" w:sz="4" w:space="0" w:color="auto"/>
            </w:tcBorders>
            <w:shd w:val="clear" w:color="auto" w:fill="auto"/>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18</w:t>
            </w:r>
          </w:p>
        </w:tc>
      </w:tr>
      <w:tr w:rsidR="00A03D72" w:rsidRPr="00A03D72" w:rsidTr="00406B13">
        <w:trPr>
          <w:trHeight w:val="195"/>
        </w:trPr>
        <w:tc>
          <w:tcPr>
            <w:tcW w:w="365" w:type="pct"/>
            <w:vMerge/>
            <w:vAlign w:val="center"/>
          </w:tcPr>
          <w:p w:rsidR="00A03D72" w:rsidRPr="00A03D72" w:rsidRDefault="00A03D72" w:rsidP="00A03D72">
            <w:pPr>
              <w:contextualSpacing/>
              <w:jc w:val="both"/>
              <w:rPr>
                <w:rFonts w:ascii="Times New Roman" w:hAnsi="Times New Roman" w:cs="Times New Roman"/>
                <w:b/>
                <w:sz w:val="20"/>
                <w:szCs w:val="20"/>
              </w:rPr>
            </w:pPr>
          </w:p>
        </w:tc>
        <w:tc>
          <w:tcPr>
            <w:tcW w:w="779" w:type="pct"/>
            <w:vMerge/>
            <w:vAlign w:val="center"/>
          </w:tcPr>
          <w:p w:rsidR="00A03D72" w:rsidRPr="00A03D72" w:rsidRDefault="00A03D72" w:rsidP="00A03D72">
            <w:pPr>
              <w:contextualSpacing/>
              <w:jc w:val="both"/>
              <w:rPr>
                <w:rFonts w:ascii="Times New Roman" w:hAnsi="Times New Roman" w:cs="Times New Roman"/>
                <w:b/>
                <w:sz w:val="20"/>
                <w:szCs w:val="20"/>
              </w:rPr>
            </w:pPr>
          </w:p>
        </w:tc>
        <w:tc>
          <w:tcPr>
            <w:tcW w:w="455"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2012</w:t>
            </w:r>
          </w:p>
        </w:tc>
        <w:tc>
          <w:tcPr>
            <w:tcW w:w="455"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610</w:t>
            </w:r>
          </w:p>
        </w:tc>
        <w:tc>
          <w:tcPr>
            <w:tcW w:w="529"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160</w:t>
            </w:r>
          </w:p>
        </w:tc>
        <w:tc>
          <w:tcPr>
            <w:tcW w:w="692"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119</w:t>
            </w:r>
          </w:p>
        </w:tc>
        <w:tc>
          <w:tcPr>
            <w:tcW w:w="563"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170</w:t>
            </w:r>
          </w:p>
        </w:tc>
        <w:tc>
          <w:tcPr>
            <w:tcW w:w="600"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118</w:t>
            </w:r>
          </w:p>
        </w:tc>
        <w:tc>
          <w:tcPr>
            <w:tcW w:w="562" w:type="pct"/>
            <w:tcBorders>
              <w:top w:val="single" w:sz="4" w:space="0" w:color="auto"/>
              <w:bottom w:val="single" w:sz="4" w:space="0" w:color="auto"/>
              <w:right w:val="single" w:sz="4" w:space="0" w:color="auto"/>
            </w:tcBorders>
            <w:shd w:val="clear" w:color="auto" w:fill="auto"/>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20</w:t>
            </w:r>
          </w:p>
        </w:tc>
      </w:tr>
      <w:tr w:rsidR="00A03D72" w:rsidRPr="00A03D72" w:rsidTr="00406B13">
        <w:trPr>
          <w:trHeight w:val="130"/>
        </w:trPr>
        <w:tc>
          <w:tcPr>
            <w:tcW w:w="365" w:type="pct"/>
            <w:vMerge/>
            <w:vAlign w:val="center"/>
          </w:tcPr>
          <w:p w:rsidR="00A03D72" w:rsidRPr="00A03D72" w:rsidRDefault="00A03D72" w:rsidP="00A03D72">
            <w:pPr>
              <w:contextualSpacing/>
              <w:jc w:val="both"/>
              <w:rPr>
                <w:rFonts w:ascii="Times New Roman" w:hAnsi="Times New Roman" w:cs="Times New Roman"/>
                <w:b/>
                <w:sz w:val="20"/>
                <w:szCs w:val="20"/>
              </w:rPr>
            </w:pPr>
          </w:p>
        </w:tc>
        <w:tc>
          <w:tcPr>
            <w:tcW w:w="779" w:type="pct"/>
            <w:vMerge/>
            <w:vAlign w:val="center"/>
          </w:tcPr>
          <w:p w:rsidR="00A03D72" w:rsidRPr="00A03D72" w:rsidRDefault="00A03D72" w:rsidP="00A03D72">
            <w:pPr>
              <w:contextualSpacing/>
              <w:jc w:val="both"/>
              <w:rPr>
                <w:rFonts w:ascii="Times New Roman" w:hAnsi="Times New Roman" w:cs="Times New Roman"/>
                <w:b/>
                <w:sz w:val="20"/>
                <w:szCs w:val="20"/>
              </w:rPr>
            </w:pPr>
          </w:p>
        </w:tc>
        <w:tc>
          <w:tcPr>
            <w:tcW w:w="455"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2013</w:t>
            </w:r>
          </w:p>
        </w:tc>
        <w:tc>
          <w:tcPr>
            <w:tcW w:w="455"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560</w:t>
            </w:r>
          </w:p>
        </w:tc>
        <w:tc>
          <w:tcPr>
            <w:tcW w:w="529"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144</w:t>
            </w:r>
          </w:p>
        </w:tc>
        <w:tc>
          <w:tcPr>
            <w:tcW w:w="692"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89</w:t>
            </w:r>
          </w:p>
        </w:tc>
        <w:tc>
          <w:tcPr>
            <w:tcW w:w="563"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112</w:t>
            </w:r>
          </w:p>
        </w:tc>
        <w:tc>
          <w:tcPr>
            <w:tcW w:w="600"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96</w:t>
            </w:r>
          </w:p>
        </w:tc>
        <w:tc>
          <w:tcPr>
            <w:tcW w:w="562" w:type="pct"/>
            <w:tcBorders>
              <w:top w:val="single" w:sz="4" w:space="0" w:color="auto"/>
              <w:bottom w:val="single" w:sz="4" w:space="0" w:color="auto"/>
              <w:right w:val="single" w:sz="4" w:space="0" w:color="auto"/>
            </w:tcBorders>
            <w:shd w:val="clear" w:color="auto" w:fill="auto"/>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22</w:t>
            </w:r>
          </w:p>
        </w:tc>
      </w:tr>
      <w:tr w:rsidR="00A03D72" w:rsidRPr="00A03D72" w:rsidTr="00406B13">
        <w:trPr>
          <w:trHeight w:val="272"/>
        </w:trPr>
        <w:tc>
          <w:tcPr>
            <w:tcW w:w="365" w:type="pct"/>
            <w:vMerge w:val="restart"/>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5</w:t>
            </w:r>
          </w:p>
        </w:tc>
        <w:tc>
          <w:tcPr>
            <w:tcW w:w="779" w:type="pct"/>
            <w:vMerge w:val="restart"/>
            <w:vAlign w:val="center"/>
          </w:tcPr>
          <w:p w:rsidR="00A03D72" w:rsidRPr="00A03D72" w:rsidRDefault="00A03D72" w:rsidP="00A03D72">
            <w:pPr>
              <w:contextualSpacing/>
              <w:jc w:val="both"/>
              <w:rPr>
                <w:rFonts w:ascii="Times New Roman" w:hAnsi="Times New Roman" w:cs="Times New Roman"/>
                <w:b/>
                <w:sz w:val="20"/>
                <w:szCs w:val="20"/>
              </w:rPr>
            </w:pPr>
            <w:r w:rsidRPr="00A03D72">
              <w:rPr>
                <w:rFonts w:ascii="Times New Roman" w:hAnsi="Times New Roman" w:cs="Times New Roman"/>
                <w:b/>
                <w:sz w:val="20"/>
                <w:szCs w:val="20"/>
              </w:rPr>
              <w:t>CHC Araku valley</w:t>
            </w:r>
          </w:p>
        </w:tc>
        <w:tc>
          <w:tcPr>
            <w:tcW w:w="455"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2011</w:t>
            </w:r>
          </w:p>
        </w:tc>
        <w:tc>
          <w:tcPr>
            <w:tcW w:w="455"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1370</w:t>
            </w:r>
          </w:p>
        </w:tc>
        <w:tc>
          <w:tcPr>
            <w:tcW w:w="529"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1022</w:t>
            </w:r>
          </w:p>
        </w:tc>
        <w:tc>
          <w:tcPr>
            <w:tcW w:w="692"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299</w:t>
            </w:r>
          </w:p>
        </w:tc>
        <w:tc>
          <w:tcPr>
            <w:tcW w:w="563"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399</w:t>
            </w:r>
          </w:p>
        </w:tc>
        <w:tc>
          <w:tcPr>
            <w:tcW w:w="600" w:type="pct"/>
            <w:tcBorders>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420</w:t>
            </w:r>
          </w:p>
        </w:tc>
        <w:tc>
          <w:tcPr>
            <w:tcW w:w="562" w:type="pct"/>
            <w:tcBorders>
              <w:top w:val="single" w:sz="4" w:space="0" w:color="auto"/>
              <w:bottom w:val="single" w:sz="4" w:space="0" w:color="auto"/>
              <w:right w:val="single" w:sz="4" w:space="0" w:color="auto"/>
            </w:tcBorders>
            <w:shd w:val="clear" w:color="auto" w:fill="auto"/>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32</w:t>
            </w:r>
          </w:p>
        </w:tc>
      </w:tr>
      <w:tr w:rsidR="00A03D72" w:rsidRPr="00A03D72" w:rsidTr="00406B13">
        <w:trPr>
          <w:trHeight w:val="97"/>
        </w:trPr>
        <w:tc>
          <w:tcPr>
            <w:tcW w:w="365" w:type="pct"/>
            <w:vMerge/>
            <w:vAlign w:val="center"/>
          </w:tcPr>
          <w:p w:rsidR="00A03D72" w:rsidRPr="00A03D72" w:rsidRDefault="00A03D72" w:rsidP="00A03D72">
            <w:pPr>
              <w:contextualSpacing/>
              <w:jc w:val="both"/>
              <w:rPr>
                <w:rFonts w:ascii="Times New Roman" w:hAnsi="Times New Roman" w:cs="Times New Roman"/>
                <w:sz w:val="20"/>
                <w:szCs w:val="20"/>
              </w:rPr>
            </w:pPr>
          </w:p>
        </w:tc>
        <w:tc>
          <w:tcPr>
            <w:tcW w:w="779" w:type="pct"/>
            <w:vMerge/>
            <w:vAlign w:val="center"/>
          </w:tcPr>
          <w:p w:rsidR="00A03D72" w:rsidRPr="00A03D72" w:rsidRDefault="00A03D72" w:rsidP="00A03D72">
            <w:pPr>
              <w:contextualSpacing/>
              <w:jc w:val="both"/>
              <w:rPr>
                <w:rFonts w:ascii="Times New Roman" w:hAnsi="Times New Roman" w:cs="Times New Roman"/>
                <w:sz w:val="20"/>
                <w:szCs w:val="20"/>
              </w:rPr>
            </w:pPr>
          </w:p>
        </w:tc>
        <w:tc>
          <w:tcPr>
            <w:tcW w:w="455"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2012</w:t>
            </w:r>
          </w:p>
        </w:tc>
        <w:tc>
          <w:tcPr>
            <w:tcW w:w="455"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990</w:t>
            </w:r>
          </w:p>
        </w:tc>
        <w:tc>
          <w:tcPr>
            <w:tcW w:w="529"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788</w:t>
            </w:r>
          </w:p>
        </w:tc>
        <w:tc>
          <w:tcPr>
            <w:tcW w:w="692"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118</w:t>
            </w:r>
          </w:p>
        </w:tc>
        <w:tc>
          <w:tcPr>
            <w:tcW w:w="563"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410</w:t>
            </w:r>
          </w:p>
        </w:tc>
        <w:tc>
          <w:tcPr>
            <w:tcW w:w="600" w:type="pct"/>
            <w:tcBorders>
              <w:top w:val="single" w:sz="4" w:space="0" w:color="auto"/>
              <w:bottom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369</w:t>
            </w:r>
          </w:p>
        </w:tc>
        <w:tc>
          <w:tcPr>
            <w:tcW w:w="562" w:type="pct"/>
            <w:tcBorders>
              <w:top w:val="single" w:sz="4" w:space="0" w:color="auto"/>
              <w:bottom w:val="single" w:sz="4" w:space="0" w:color="auto"/>
              <w:right w:val="single" w:sz="4" w:space="0" w:color="auto"/>
            </w:tcBorders>
            <w:shd w:val="clear" w:color="auto" w:fill="auto"/>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19</w:t>
            </w:r>
          </w:p>
        </w:tc>
      </w:tr>
      <w:tr w:rsidR="00A03D72" w:rsidRPr="00A03D72" w:rsidTr="00406B13">
        <w:trPr>
          <w:trHeight w:val="143"/>
        </w:trPr>
        <w:tc>
          <w:tcPr>
            <w:tcW w:w="365" w:type="pct"/>
            <w:vMerge/>
            <w:vAlign w:val="center"/>
          </w:tcPr>
          <w:p w:rsidR="00A03D72" w:rsidRPr="00A03D72" w:rsidRDefault="00A03D72" w:rsidP="00A03D72">
            <w:pPr>
              <w:contextualSpacing/>
              <w:jc w:val="both"/>
              <w:rPr>
                <w:rFonts w:ascii="Times New Roman" w:hAnsi="Times New Roman" w:cs="Times New Roman"/>
                <w:sz w:val="20"/>
                <w:szCs w:val="20"/>
              </w:rPr>
            </w:pPr>
          </w:p>
        </w:tc>
        <w:tc>
          <w:tcPr>
            <w:tcW w:w="779" w:type="pct"/>
            <w:vMerge/>
            <w:vAlign w:val="center"/>
          </w:tcPr>
          <w:p w:rsidR="00A03D72" w:rsidRPr="00A03D72" w:rsidRDefault="00A03D72" w:rsidP="00A03D72">
            <w:pPr>
              <w:contextualSpacing/>
              <w:jc w:val="both"/>
              <w:rPr>
                <w:rFonts w:ascii="Times New Roman" w:hAnsi="Times New Roman" w:cs="Times New Roman"/>
                <w:sz w:val="20"/>
                <w:szCs w:val="20"/>
              </w:rPr>
            </w:pPr>
          </w:p>
        </w:tc>
        <w:tc>
          <w:tcPr>
            <w:tcW w:w="455"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2013</w:t>
            </w:r>
          </w:p>
        </w:tc>
        <w:tc>
          <w:tcPr>
            <w:tcW w:w="455"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650</w:t>
            </w:r>
          </w:p>
        </w:tc>
        <w:tc>
          <w:tcPr>
            <w:tcW w:w="529"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699</w:t>
            </w:r>
          </w:p>
        </w:tc>
        <w:tc>
          <w:tcPr>
            <w:tcW w:w="692"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96</w:t>
            </w:r>
          </w:p>
        </w:tc>
        <w:tc>
          <w:tcPr>
            <w:tcW w:w="563"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296</w:t>
            </w:r>
          </w:p>
        </w:tc>
        <w:tc>
          <w:tcPr>
            <w:tcW w:w="600" w:type="pct"/>
            <w:tcBorders>
              <w:top w:val="single" w:sz="4" w:space="0" w:color="auto"/>
            </w:tcBorders>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256</w:t>
            </w:r>
          </w:p>
        </w:tc>
        <w:tc>
          <w:tcPr>
            <w:tcW w:w="562" w:type="pct"/>
            <w:tcBorders>
              <w:top w:val="single" w:sz="4" w:space="0" w:color="auto"/>
              <w:bottom w:val="single" w:sz="4" w:space="0" w:color="auto"/>
              <w:right w:val="single" w:sz="4" w:space="0" w:color="auto"/>
            </w:tcBorders>
            <w:shd w:val="clear" w:color="auto" w:fill="auto"/>
            <w:vAlign w:val="center"/>
          </w:tcPr>
          <w:p w:rsidR="00A03D72" w:rsidRPr="00A03D72" w:rsidRDefault="00A03D72" w:rsidP="00A03D72">
            <w:pPr>
              <w:contextualSpacing/>
              <w:jc w:val="both"/>
              <w:rPr>
                <w:rFonts w:ascii="Times New Roman" w:hAnsi="Times New Roman" w:cs="Times New Roman"/>
                <w:sz w:val="20"/>
                <w:szCs w:val="20"/>
              </w:rPr>
            </w:pPr>
            <w:r w:rsidRPr="00A03D72">
              <w:rPr>
                <w:rFonts w:ascii="Times New Roman" w:hAnsi="Times New Roman" w:cs="Times New Roman"/>
                <w:sz w:val="20"/>
                <w:szCs w:val="20"/>
              </w:rPr>
              <w:t>26</w:t>
            </w:r>
          </w:p>
        </w:tc>
      </w:tr>
    </w:tbl>
    <w:p w:rsidR="00A03D72" w:rsidRPr="00A03D72" w:rsidRDefault="00A03D72" w:rsidP="00A03D72">
      <w:pPr>
        <w:spacing w:after="0" w:line="240" w:lineRule="auto"/>
        <w:jc w:val="both"/>
        <w:rPr>
          <w:rFonts w:ascii="Times New Roman" w:hAnsi="Times New Roman" w:cs="Times New Roman"/>
          <w:sz w:val="20"/>
          <w:szCs w:val="20"/>
        </w:rPr>
      </w:pPr>
    </w:p>
    <w:p w:rsidR="00406B13" w:rsidRDefault="00406B13" w:rsidP="00A03D72">
      <w:pPr>
        <w:autoSpaceDE w:val="0"/>
        <w:autoSpaceDN w:val="0"/>
        <w:adjustRightInd w:val="0"/>
        <w:spacing w:after="0" w:line="240" w:lineRule="auto"/>
        <w:jc w:val="both"/>
        <w:rPr>
          <w:rFonts w:ascii="Times New Roman" w:hAnsi="Times New Roman" w:cs="Times New Roman"/>
          <w:b/>
          <w:bCs/>
          <w:sz w:val="20"/>
          <w:szCs w:val="20"/>
        </w:rPr>
      </w:pPr>
    </w:p>
    <w:p w:rsidR="00A03D72" w:rsidRPr="00406B13" w:rsidRDefault="00A03D72" w:rsidP="00A03D72">
      <w:pPr>
        <w:autoSpaceDE w:val="0"/>
        <w:autoSpaceDN w:val="0"/>
        <w:adjustRightInd w:val="0"/>
        <w:spacing w:after="0" w:line="240" w:lineRule="auto"/>
        <w:jc w:val="both"/>
        <w:rPr>
          <w:rFonts w:ascii="Times New Roman" w:hAnsi="Times New Roman" w:cs="Times New Roman"/>
          <w:b/>
          <w:bCs/>
        </w:rPr>
      </w:pPr>
      <w:r w:rsidRPr="00406B13">
        <w:rPr>
          <w:rFonts w:ascii="Times New Roman" w:hAnsi="Times New Roman" w:cs="Times New Roman"/>
          <w:b/>
          <w:bCs/>
          <w:color w:val="44546A" w:themeColor="text2"/>
        </w:rPr>
        <w:t>DISCUSSION</w:t>
      </w:r>
    </w:p>
    <w:p w:rsidR="00A03D72" w:rsidRPr="00A03D72" w:rsidRDefault="00A03D72" w:rsidP="00A03D72">
      <w:pPr>
        <w:autoSpaceDE w:val="0"/>
        <w:autoSpaceDN w:val="0"/>
        <w:adjustRightInd w:val="0"/>
        <w:spacing w:after="0" w:line="240" w:lineRule="auto"/>
        <w:jc w:val="both"/>
        <w:rPr>
          <w:rFonts w:ascii="Times New Roman" w:hAnsi="Times New Roman" w:cs="Times New Roman"/>
          <w:sz w:val="20"/>
          <w:szCs w:val="20"/>
        </w:rPr>
      </w:pPr>
      <w:r w:rsidRPr="00A03D72">
        <w:rPr>
          <w:rFonts w:ascii="Times New Roman" w:hAnsi="Times New Roman" w:cs="Times New Roman"/>
          <w:sz w:val="20"/>
          <w:szCs w:val="20"/>
        </w:rPr>
        <w:t>Households percentage had access improved water sources including protected bore wells was 79% and majority of people depend on bore wells and open wells while least percentage of people depend on tap water sources. In remote habitations people mainly depend on natural springs, which are the only sources for drinking, this may be due to the unavailability of good supply of Municipal water. However many households identified that the water resources as unreliable which indicating that the water resources was seasonal. Especially during the dry summer season, the people use water from other sources, only 1% of household had access to piped drinking water, which may be due the economical constraints and unavailability of proper road for transport of bore well machines to the remote areas. In fact many of the dwelling places lived more than half kilometre away from the water resources, this can be to the reason the District is in a high altitude region with moderate rainfall.</w:t>
      </w:r>
    </w:p>
    <w:p w:rsidR="00406B13" w:rsidRDefault="00406B13" w:rsidP="00A03D72">
      <w:pPr>
        <w:autoSpaceDE w:val="0"/>
        <w:autoSpaceDN w:val="0"/>
        <w:adjustRightInd w:val="0"/>
        <w:spacing w:after="0" w:line="240" w:lineRule="auto"/>
        <w:jc w:val="both"/>
        <w:rPr>
          <w:rFonts w:ascii="Times New Roman" w:hAnsi="Times New Roman" w:cs="Times New Roman"/>
          <w:color w:val="000000"/>
          <w:sz w:val="20"/>
          <w:szCs w:val="20"/>
        </w:rPr>
      </w:pPr>
    </w:p>
    <w:p w:rsidR="00A03D72" w:rsidRPr="00A03D72" w:rsidRDefault="00A03D72" w:rsidP="00A03D72">
      <w:pPr>
        <w:autoSpaceDE w:val="0"/>
        <w:autoSpaceDN w:val="0"/>
        <w:adjustRightInd w:val="0"/>
        <w:spacing w:after="0" w:line="240" w:lineRule="auto"/>
        <w:jc w:val="both"/>
        <w:rPr>
          <w:rFonts w:ascii="Times New Roman" w:hAnsi="Times New Roman" w:cs="Times New Roman"/>
          <w:color w:val="000000"/>
          <w:sz w:val="20"/>
          <w:szCs w:val="20"/>
        </w:rPr>
      </w:pPr>
      <w:r w:rsidRPr="00A03D72">
        <w:rPr>
          <w:rFonts w:ascii="Times New Roman" w:hAnsi="Times New Roman" w:cs="Times New Roman"/>
          <w:color w:val="000000"/>
          <w:sz w:val="20"/>
          <w:szCs w:val="20"/>
        </w:rPr>
        <w:t>The most commonly used method of water purification was boiling which mostly relies on non-renewable sources of energy such as charcoal and firewood.</w:t>
      </w:r>
      <w:r w:rsidRPr="00A03D72">
        <w:rPr>
          <w:rFonts w:ascii="Times New Roman" w:hAnsi="Times New Roman" w:cs="Times New Roman"/>
          <w:sz w:val="20"/>
          <w:szCs w:val="20"/>
        </w:rPr>
        <w:t xml:space="preserve"> </w:t>
      </w:r>
      <w:r w:rsidRPr="00A03D72">
        <w:rPr>
          <w:rFonts w:ascii="Times New Roman" w:hAnsi="Times New Roman" w:cs="Times New Roman"/>
          <w:color w:val="000000"/>
          <w:sz w:val="20"/>
          <w:szCs w:val="20"/>
        </w:rPr>
        <w:t xml:space="preserve">These materials were not always available and as a result households fail to purify their water, exposing themselves to water-borne diseases. Only four percentages of households consider chlorination to be the most suitable method of water purification.16% of households who do not go for any treatment of water ,this may be due to the reason of unaware of water born diseases and its consequences. The Panchyat personal considered to the fact that chlorination is a much faster, cheaper and convenient alternative, although its unavailability in this rural district hassled to minimal use. </w:t>
      </w:r>
    </w:p>
    <w:p w:rsidR="00406B13" w:rsidRDefault="00406B13" w:rsidP="00A03D72">
      <w:pPr>
        <w:autoSpaceDE w:val="0"/>
        <w:autoSpaceDN w:val="0"/>
        <w:adjustRightInd w:val="0"/>
        <w:spacing w:after="0" w:line="240" w:lineRule="auto"/>
        <w:jc w:val="both"/>
        <w:rPr>
          <w:rFonts w:ascii="Times New Roman" w:hAnsi="Times New Roman" w:cs="Times New Roman"/>
          <w:color w:val="000000"/>
          <w:sz w:val="20"/>
          <w:szCs w:val="20"/>
        </w:rPr>
      </w:pPr>
    </w:p>
    <w:p w:rsidR="00A03D72" w:rsidRPr="00A03D72" w:rsidRDefault="00A03D72" w:rsidP="00A03D72">
      <w:pPr>
        <w:autoSpaceDE w:val="0"/>
        <w:autoSpaceDN w:val="0"/>
        <w:adjustRightInd w:val="0"/>
        <w:spacing w:after="0" w:line="240" w:lineRule="auto"/>
        <w:jc w:val="both"/>
        <w:rPr>
          <w:rFonts w:ascii="Times New Roman" w:hAnsi="Times New Roman" w:cs="Times New Roman"/>
          <w:color w:val="000000"/>
          <w:sz w:val="20"/>
          <w:szCs w:val="20"/>
        </w:rPr>
      </w:pPr>
      <w:r w:rsidRPr="00A03D72">
        <w:rPr>
          <w:rFonts w:ascii="Times New Roman" w:hAnsi="Times New Roman" w:cs="Times New Roman"/>
          <w:color w:val="000000"/>
          <w:sz w:val="20"/>
          <w:szCs w:val="20"/>
        </w:rPr>
        <w:t>The poor results from boiling could be due to the fact that there is no residual disinfectant in boiled water, longer period of water storage increasing the likelihood of recontamination or inadequate boiling. The major challenge in boiling was lack of consistency with 14 households who claimed to use the method not able to declare when the method was last used. Only 2% of Households go for costlier method like ceramic filtration method on the basic of their financial capacity and awareness, depending upon the needed the poor tribes go for cloth filtration method. The better results obtained from households using chlorination can be explained by the presence of residual disinfectant (Rufener et al., 2008)</w:t>
      </w:r>
    </w:p>
    <w:p w:rsidR="00406B13" w:rsidRDefault="00406B13" w:rsidP="00A03D72">
      <w:pPr>
        <w:spacing w:after="0" w:line="240" w:lineRule="auto"/>
        <w:jc w:val="both"/>
        <w:rPr>
          <w:rFonts w:ascii="Times New Roman" w:hAnsi="Times New Roman" w:cs="Times New Roman"/>
          <w:color w:val="000000"/>
          <w:sz w:val="20"/>
          <w:szCs w:val="20"/>
        </w:rPr>
      </w:pPr>
    </w:p>
    <w:p w:rsidR="00A03D72" w:rsidRPr="00A03D72" w:rsidRDefault="00A03D72" w:rsidP="00A03D72">
      <w:pPr>
        <w:spacing w:after="0" w:line="240" w:lineRule="auto"/>
        <w:jc w:val="both"/>
        <w:rPr>
          <w:rFonts w:ascii="Times New Roman" w:hAnsi="Times New Roman" w:cs="Times New Roman"/>
          <w:b/>
          <w:sz w:val="20"/>
          <w:szCs w:val="20"/>
        </w:rPr>
      </w:pPr>
      <w:r w:rsidRPr="00A03D72">
        <w:rPr>
          <w:rFonts w:ascii="Times New Roman" w:hAnsi="Times New Roman" w:cs="Times New Roman"/>
          <w:color w:val="000000"/>
          <w:sz w:val="20"/>
          <w:szCs w:val="20"/>
        </w:rPr>
        <w:t>Viral fever was the most prevalence diseases in the four mandals and high of 43% fevers are observed in the CHC (Community Health Centre) Araku valley the year 2011 and low cases was founded in Dumbriguda PHC, and gradual decrease of viral fever cases was observed in all the PHCs.  It is generally accepted that ware and excreta –related pathogens can be spread by person contact (Cirncross et al.,1991) Contact with contaminated soil and surfaces, food and flies(Emerson et al.,2004; Emerson et al.,1999). The next 20% and 13% Observed diseases is Malaria and typhoid fever in all the Primary health centres while least of 1% of cholera was observed in all the PHCs areas.13% of dysentery was noted. A common finding of acceptability studies is that uptake and use is much less among poor and uneducated people who are risk of disease (Clasen.T 2008).</w:t>
      </w:r>
    </w:p>
    <w:p w:rsidR="00A03D72" w:rsidRPr="00406B13" w:rsidRDefault="00A03D72" w:rsidP="00406B13">
      <w:pPr>
        <w:spacing w:after="0" w:line="240" w:lineRule="auto"/>
        <w:rPr>
          <w:rFonts w:ascii="Times New Roman" w:hAnsi="Times New Roman" w:cs="Times New Roman"/>
          <w:b/>
          <w:i/>
          <w:sz w:val="20"/>
          <w:szCs w:val="20"/>
        </w:rPr>
      </w:pPr>
    </w:p>
    <w:p w:rsidR="00A03D72" w:rsidRDefault="00A03D72" w:rsidP="00406B13">
      <w:pPr>
        <w:autoSpaceDE w:val="0"/>
        <w:autoSpaceDN w:val="0"/>
        <w:adjustRightInd w:val="0"/>
        <w:spacing w:after="0" w:line="240" w:lineRule="auto"/>
        <w:jc w:val="center"/>
        <w:rPr>
          <w:rFonts w:ascii="Times New Roman" w:hAnsi="Times New Roman" w:cs="Times New Roman"/>
          <w:b/>
          <w:i/>
          <w:sz w:val="20"/>
          <w:szCs w:val="20"/>
        </w:rPr>
      </w:pPr>
      <w:r w:rsidRPr="00406B13">
        <w:rPr>
          <w:rFonts w:ascii="Times New Roman" w:hAnsi="Times New Roman" w:cs="Times New Roman"/>
          <w:b/>
          <w:i/>
          <w:noProof/>
          <w:sz w:val="20"/>
          <w:szCs w:val="20"/>
        </w:rPr>
        <w:drawing>
          <wp:inline distT="0" distB="0" distL="0" distR="0" wp14:anchorId="3954ED2E" wp14:editId="0A1BBEFA">
            <wp:extent cx="5486400" cy="2409825"/>
            <wp:effectExtent l="19050" t="0" r="1905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06B13" w:rsidRPr="00406B13" w:rsidRDefault="00406B13" w:rsidP="00406B13">
      <w:pPr>
        <w:autoSpaceDE w:val="0"/>
        <w:autoSpaceDN w:val="0"/>
        <w:adjustRightInd w:val="0"/>
        <w:spacing w:after="0" w:line="240" w:lineRule="auto"/>
        <w:jc w:val="center"/>
        <w:rPr>
          <w:rFonts w:ascii="Times New Roman" w:hAnsi="Times New Roman" w:cs="Times New Roman"/>
          <w:b/>
          <w:i/>
          <w:sz w:val="20"/>
          <w:szCs w:val="20"/>
        </w:rPr>
      </w:pPr>
      <w:r w:rsidRPr="00406B13">
        <w:rPr>
          <w:rFonts w:ascii="Times New Roman" w:hAnsi="Times New Roman" w:cs="Times New Roman"/>
          <w:b/>
          <w:i/>
          <w:sz w:val="20"/>
          <w:szCs w:val="20"/>
        </w:rPr>
        <w:t>Figure 04: Number of prevalence Diseases in 2011, 2012 and 2013.</w:t>
      </w:r>
    </w:p>
    <w:p w:rsidR="00A03D72" w:rsidRPr="00406B13" w:rsidRDefault="00A03D72" w:rsidP="00406B13">
      <w:pPr>
        <w:spacing w:after="0" w:line="240" w:lineRule="auto"/>
        <w:jc w:val="center"/>
        <w:rPr>
          <w:rFonts w:ascii="Times New Roman" w:hAnsi="Times New Roman" w:cs="Times New Roman"/>
          <w:b/>
          <w:i/>
          <w:sz w:val="20"/>
          <w:szCs w:val="20"/>
        </w:rPr>
      </w:pPr>
    </w:p>
    <w:p w:rsidR="00A03D72" w:rsidRPr="00406B13" w:rsidRDefault="00A03D72" w:rsidP="00406B13">
      <w:pPr>
        <w:spacing w:after="0" w:line="240" w:lineRule="auto"/>
        <w:jc w:val="center"/>
        <w:rPr>
          <w:rFonts w:ascii="Times New Roman" w:hAnsi="Times New Roman" w:cs="Times New Roman"/>
          <w:b/>
          <w:i/>
          <w:sz w:val="20"/>
          <w:szCs w:val="20"/>
        </w:rPr>
      </w:pPr>
      <w:r w:rsidRPr="00406B13">
        <w:rPr>
          <w:rFonts w:ascii="Times New Roman" w:hAnsi="Times New Roman" w:cs="Times New Roman"/>
          <w:b/>
          <w:i/>
          <w:noProof/>
          <w:sz w:val="20"/>
          <w:szCs w:val="20"/>
        </w:rPr>
        <w:drawing>
          <wp:inline distT="0" distB="0" distL="0" distR="0" wp14:anchorId="657A3850" wp14:editId="1CCF3772">
            <wp:extent cx="4338704" cy="2639252"/>
            <wp:effectExtent l="19050" t="0" r="23746" b="8698"/>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03D72" w:rsidRPr="00406B13" w:rsidRDefault="00A03D72" w:rsidP="00406B13">
      <w:pPr>
        <w:spacing w:after="0" w:line="240" w:lineRule="auto"/>
        <w:jc w:val="center"/>
        <w:rPr>
          <w:rFonts w:ascii="Times New Roman" w:hAnsi="Times New Roman" w:cs="Times New Roman"/>
          <w:b/>
          <w:i/>
          <w:sz w:val="20"/>
          <w:szCs w:val="20"/>
        </w:rPr>
      </w:pPr>
      <w:r w:rsidRPr="00406B13">
        <w:rPr>
          <w:rFonts w:ascii="Times New Roman" w:hAnsi="Times New Roman" w:cs="Times New Roman"/>
          <w:b/>
          <w:i/>
          <w:sz w:val="20"/>
          <w:szCs w:val="20"/>
        </w:rPr>
        <w:t>Figure 05 :</w:t>
      </w:r>
      <w:r w:rsidRPr="00406B13">
        <w:rPr>
          <w:rFonts w:ascii="Times New Roman" w:hAnsi="Times New Roman" w:cs="Times New Roman"/>
          <w:b/>
          <w:bCs/>
          <w:i/>
          <w:sz w:val="20"/>
          <w:szCs w:val="20"/>
        </w:rPr>
        <w:t xml:space="preserve"> Percentage of Commonly prevalence Diseases in 2011, 2012 and 2013</w:t>
      </w:r>
    </w:p>
    <w:p w:rsidR="00A03D72" w:rsidRPr="00A03D72" w:rsidRDefault="00A03D72" w:rsidP="00A03D72">
      <w:pPr>
        <w:autoSpaceDE w:val="0"/>
        <w:autoSpaceDN w:val="0"/>
        <w:adjustRightInd w:val="0"/>
        <w:spacing w:after="0" w:line="240" w:lineRule="auto"/>
        <w:jc w:val="both"/>
        <w:rPr>
          <w:rFonts w:ascii="Times New Roman" w:hAnsi="Times New Roman" w:cs="Times New Roman"/>
          <w:b/>
          <w:sz w:val="20"/>
          <w:szCs w:val="20"/>
        </w:rPr>
      </w:pPr>
    </w:p>
    <w:p w:rsidR="00A03D72" w:rsidRPr="00406B13" w:rsidRDefault="00406B13" w:rsidP="00A03D72">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b/>
          <w:color w:val="44546A" w:themeColor="text2"/>
        </w:rPr>
        <w:t>CONCLUSION</w:t>
      </w:r>
    </w:p>
    <w:p w:rsidR="00A03D72" w:rsidRPr="00A03D72" w:rsidRDefault="00A03D72" w:rsidP="00A03D72">
      <w:pPr>
        <w:autoSpaceDE w:val="0"/>
        <w:autoSpaceDN w:val="0"/>
        <w:adjustRightInd w:val="0"/>
        <w:spacing w:after="0" w:line="240" w:lineRule="auto"/>
        <w:jc w:val="both"/>
        <w:rPr>
          <w:rFonts w:ascii="Times New Roman" w:hAnsi="Times New Roman" w:cs="Times New Roman"/>
          <w:color w:val="000000"/>
          <w:sz w:val="20"/>
          <w:szCs w:val="20"/>
        </w:rPr>
      </w:pPr>
      <w:r w:rsidRPr="00A03D72">
        <w:rPr>
          <w:rFonts w:ascii="Times New Roman" w:hAnsi="Times New Roman" w:cs="Times New Roman"/>
          <w:color w:val="000000"/>
          <w:sz w:val="20"/>
          <w:szCs w:val="20"/>
        </w:rPr>
        <w:t xml:space="preserve">In the Tribal areas of Visakhapatnam District People do not have access for safe drinking water and whereas many households could easily access improved water sources, access to safe drinking water is still a major challenge. There was inconsistent and inadequate utilization of water purification techniques leading to consumption of contaminated water even after purification had been carried out. There’s need to promote more economically and environmentally viable water purification methods, sensitize households about hygiene and sanitation practices aimed at reducing drinking water re contamination which will ultimately help in increasing access to safe drinking water and reduce the high incidence of water-borne diseases in the district. Awareness programmes should be conducted in the areas regarding the utilization and method of hygienic, sanitation of drinking water sources. The study has to be further extended to promote the simple filtration method like bio sand filters, to conserve the health status of tribal community. </w:t>
      </w:r>
    </w:p>
    <w:p w:rsidR="00A03D72" w:rsidRPr="00A03D72" w:rsidRDefault="00A03D72" w:rsidP="00A03D72">
      <w:pPr>
        <w:spacing w:after="0" w:line="240" w:lineRule="auto"/>
        <w:jc w:val="both"/>
        <w:rPr>
          <w:rFonts w:ascii="Times New Roman" w:hAnsi="Times New Roman" w:cs="Times New Roman"/>
          <w:sz w:val="20"/>
          <w:szCs w:val="20"/>
        </w:rPr>
      </w:pPr>
    </w:p>
    <w:p w:rsidR="00D30A0E" w:rsidRDefault="00D30A0E" w:rsidP="00A03D72">
      <w:pPr>
        <w:spacing w:after="0" w:line="240" w:lineRule="auto"/>
        <w:jc w:val="both"/>
        <w:rPr>
          <w:rFonts w:ascii="Times New Roman" w:hAnsi="Times New Roman" w:cs="Times New Roman"/>
          <w:b/>
          <w:bCs/>
          <w:color w:val="44546A" w:themeColor="text2"/>
        </w:rPr>
      </w:pPr>
    </w:p>
    <w:p w:rsidR="00D30A0E" w:rsidRDefault="00D30A0E" w:rsidP="00A03D72">
      <w:pPr>
        <w:spacing w:after="0" w:line="240" w:lineRule="auto"/>
        <w:jc w:val="both"/>
        <w:rPr>
          <w:rFonts w:ascii="Times New Roman" w:hAnsi="Times New Roman" w:cs="Times New Roman"/>
          <w:b/>
          <w:bCs/>
          <w:color w:val="44546A" w:themeColor="text2"/>
        </w:rPr>
      </w:pPr>
    </w:p>
    <w:p w:rsidR="00A03D72" w:rsidRPr="00406B13" w:rsidRDefault="00406B13" w:rsidP="00A03D72">
      <w:pPr>
        <w:spacing w:after="0" w:line="240" w:lineRule="auto"/>
        <w:jc w:val="both"/>
        <w:rPr>
          <w:rFonts w:ascii="Times New Roman" w:hAnsi="Times New Roman" w:cs="Times New Roman"/>
          <w:b/>
          <w:bCs/>
        </w:rPr>
      </w:pPr>
      <w:r>
        <w:rPr>
          <w:rFonts w:ascii="Times New Roman" w:hAnsi="Times New Roman" w:cs="Times New Roman"/>
          <w:b/>
          <w:bCs/>
          <w:color w:val="44546A" w:themeColor="text2"/>
        </w:rPr>
        <w:t>REFERENCES</w:t>
      </w:r>
    </w:p>
    <w:p w:rsidR="00406B13" w:rsidRDefault="00A03D72" w:rsidP="00406B13">
      <w:pPr>
        <w:pStyle w:val="ListParagraph"/>
        <w:numPr>
          <w:ilvl w:val="0"/>
          <w:numId w:val="27"/>
        </w:numPr>
        <w:spacing w:after="0" w:line="240" w:lineRule="auto"/>
        <w:jc w:val="both"/>
        <w:rPr>
          <w:rFonts w:ascii="Times New Roman" w:hAnsi="Times New Roman" w:cs="Times New Roman"/>
          <w:color w:val="000000"/>
          <w:sz w:val="20"/>
          <w:szCs w:val="20"/>
        </w:rPr>
      </w:pPr>
      <w:r w:rsidRPr="00406B13">
        <w:rPr>
          <w:rFonts w:ascii="Times New Roman" w:hAnsi="Times New Roman" w:cs="Times New Roman"/>
          <w:color w:val="000000"/>
          <w:sz w:val="20"/>
          <w:szCs w:val="20"/>
        </w:rPr>
        <w:t xml:space="preserve">Arnell, N. (1999) Climate change and global water resources. Global Environmental Change. 9: 31-49. </w:t>
      </w:r>
    </w:p>
    <w:p w:rsidR="00406B13" w:rsidRDefault="00A03D72" w:rsidP="00406B13">
      <w:pPr>
        <w:pStyle w:val="ListParagraph"/>
        <w:numPr>
          <w:ilvl w:val="0"/>
          <w:numId w:val="27"/>
        </w:numPr>
        <w:spacing w:after="0" w:line="240" w:lineRule="auto"/>
        <w:jc w:val="both"/>
        <w:rPr>
          <w:rFonts w:ascii="Times New Roman" w:hAnsi="Times New Roman" w:cs="Times New Roman"/>
          <w:color w:val="000000"/>
          <w:sz w:val="20"/>
          <w:szCs w:val="20"/>
        </w:rPr>
      </w:pPr>
      <w:r w:rsidRPr="00406B13">
        <w:rPr>
          <w:rFonts w:ascii="Times New Roman" w:hAnsi="Times New Roman" w:cs="Times New Roman"/>
          <w:color w:val="000000"/>
          <w:sz w:val="20"/>
          <w:szCs w:val="20"/>
        </w:rPr>
        <w:t xml:space="preserve">Bouwer, H. (2000) Integrated water management: Emerging issues and challenges. Agricultural Water Management. 45: 217–228. </w:t>
      </w:r>
    </w:p>
    <w:p w:rsidR="00406B13" w:rsidRDefault="00A03D72" w:rsidP="00406B13">
      <w:pPr>
        <w:pStyle w:val="ListParagraph"/>
        <w:numPr>
          <w:ilvl w:val="0"/>
          <w:numId w:val="27"/>
        </w:numPr>
        <w:spacing w:after="0" w:line="240" w:lineRule="auto"/>
        <w:jc w:val="both"/>
        <w:rPr>
          <w:rFonts w:ascii="Times New Roman" w:hAnsi="Times New Roman" w:cs="Times New Roman"/>
          <w:color w:val="000000"/>
          <w:sz w:val="20"/>
          <w:szCs w:val="20"/>
        </w:rPr>
      </w:pPr>
      <w:r w:rsidRPr="00406B13">
        <w:rPr>
          <w:rFonts w:ascii="Times New Roman" w:hAnsi="Times New Roman" w:cs="Times New Roman"/>
          <w:color w:val="000000"/>
          <w:sz w:val="20"/>
          <w:szCs w:val="20"/>
        </w:rPr>
        <w:t>Falkenmark, M. (1990) Global water issues confronting humanity. J. of Peace and Res.27: 177-190</w:t>
      </w:r>
    </w:p>
    <w:p w:rsidR="00406B13" w:rsidRDefault="00A03D72" w:rsidP="00406B13">
      <w:pPr>
        <w:pStyle w:val="ListParagraph"/>
        <w:numPr>
          <w:ilvl w:val="0"/>
          <w:numId w:val="27"/>
        </w:numPr>
        <w:spacing w:after="0" w:line="240" w:lineRule="auto"/>
        <w:jc w:val="both"/>
        <w:rPr>
          <w:rFonts w:ascii="Times New Roman" w:hAnsi="Times New Roman" w:cs="Times New Roman"/>
          <w:color w:val="000000"/>
          <w:sz w:val="20"/>
          <w:szCs w:val="20"/>
        </w:rPr>
      </w:pPr>
      <w:r w:rsidRPr="00406B13">
        <w:rPr>
          <w:rFonts w:ascii="Times New Roman" w:hAnsi="Times New Roman" w:cs="Times New Roman"/>
          <w:color w:val="000000"/>
          <w:sz w:val="20"/>
          <w:szCs w:val="20"/>
        </w:rPr>
        <w:t>Gurian, P. L., Camacho G., Jun-young P., Steve R. C. and Kristina, D. M. (2006) Evaluating in-home water purification methods for communities in Texas on the border with Mexico</w:t>
      </w:r>
      <w:r w:rsidRPr="00406B13">
        <w:rPr>
          <w:rFonts w:ascii="Times New Roman" w:hAnsi="Times New Roman" w:cs="Times New Roman"/>
          <w:i/>
          <w:iCs/>
          <w:color w:val="000000"/>
          <w:sz w:val="20"/>
          <w:szCs w:val="20"/>
        </w:rPr>
        <w:t xml:space="preserve">. Public Health, </w:t>
      </w:r>
      <w:r w:rsidRPr="00406B13">
        <w:rPr>
          <w:rFonts w:ascii="Times New Roman" w:hAnsi="Times New Roman" w:cs="Times New Roman"/>
          <w:b/>
          <w:bCs/>
          <w:color w:val="000000"/>
          <w:sz w:val="20"/>
          <w:szCs w:val="20"/>
        </w:rPr>
        <w:t>20</w:t>
      </w:r>
      <w:r w:rsidRPr="00406B13">
        <w:rPr>
          <w:rFonts w:ascii="Times New Roman" w:hAnsi="Times New Roman" w:cs="Times New Roman"/>
          <w:color w:val="000000"/>
          <w:sz w:val="20"/>
          <w:szCs w:val="20"/>
        </w:rPr>
        <w:t xml:space="preserve">(6), pp 403–6. </w:t>
      </w:r>
    </w:p>
    <w:p w:rsidR="00406B13" w:rsidRDefault="00A03D72" w:rsidP="00406B13">
      <w:pPr>
        <w:pStyle w:val="ListParagraph"/>
        <w:numPr>
          <w:ilvl w:val="0"/>
          <w:numId w:val="27"/>
        </w:numPr>
        <w:spacing w:after="0" w:line="240" w:lineRule="auto"/>
        <w:jc w:val="both"/>
        <w:rPr>
          <w:rFonts w:ascii="Times New Roman" w:hAnsi="Times New Roman" w:cs="Times New Roman"/>
          <w:color w:val="000000"/>
          <w:sz w:val="20"/>
          <w:szCs w:val="20"/>
        </w:rPr>
      </w:pPr>
      <w:r w:rsidRPr="00406B13">
        <w:rPr>
          <w:rFonts w:ascii="Times New Roman" w:hAnsi="Times New Roman" w:cs="Times New Roman"/>
          <w:color w:val="000000"/>
          <w:sz w:val="20"/>
          <w:szCs w:val="20"/>
        </w:rPr>
        <w:t xml:space="preserve">Rufener S., Mäusezahl D., Mosler H., and Weingartner R. (2008 ). Quality of Drinking-water at Source and Point of consumption Drinking Cup As a High Potential Recontamination Risk: A Field Study in Bolivia. </w:t>
      </w:r>
      <w:r w:rsidRPr="00406B13">
        <w:rPr>
          <w:rFonts w:ascii="Times New Roman" w:hAnsi="Times New Roman" w:cs="Times New Roman"/>
          <w:i/>
          <w:iCs/>
          <w:color w:val="000000"/>
          <w:sz w:val="20"/>
          <w:szCs w:val="20"/>
        </w:rPr>
        <w:t>Health Population</w:t>
      </w:r>
      <w:r w:rsidRPr="00406B13">
        <w:rPr>
          <w:rFonts w:ascii="Times New Roman" w:hAnsi="Times New Roman" w:cs="Times New Roman"/>
          <w:color w:val="000000"/>
          <w:sz w:val="20"/>
          <w:szCs w:val="20"/>
        </w:rPr>
        <w:t xml:space="preserve"> </w:t>
      </w:r>
      <w:r w:rsidRPr="00406B13">
        <w:rPr>
          <w:rFonts w:ascii="Times New Roman" w:hAnsi="Times New Roman" w:cs="Times New Roman"/>
          <w:i/>
          <w:iCs/>
          <w:color w:val="000000"/>
          <w:sz w:val="20"/>
          <w:szCs w:val="20"/>
        </w:rPr>
        <w:t>Nutrition</w:t>
      </w:r>
      <w:r w:rsidRPr="00406B13">
        <w:rPr>
          <w:rFonts w:ascii="Times New Roman" w:hAnsi="Times New Roman" w:cs="Times New Roman"/>
          <w:color w:val="000000"/>
          <w:sz w:val="20"/>
          <w:szCs w:val="20"/>
        </w:rPr>
        <w:t xml:space="preserve">, </w:t>
      </w:r>
      <w:r w:rsidRPr="00406B13">
        <w:rPr>
          <w:rFonts w:ascii="Times New Roman" w:hAnsi="Times New Roman" w:cs="Times New Roman"/>
          <w:b/>
          <w:bCs/>
          <w:color w:val="000000"/>
          <w:sz w:val="20"/>
          <w:szCs w:val="20"/>
        </w:rPr>
        <w:t>28</w:t>
      </w:r>
      <w:r w:rsidRPr="00406B13">
        <w:rPr>
          <w:rFonts w:ascii="Times New Roman" w:hAnsi="Times New Roman" w:cs="Times New Roman"/>
          <w:color w:val="000000"/>
          <w:sz w:val="20"/>
          <w:szCs w:val="20"/>
        </w:rPr>
        <w:t>(1), pp 34-41.</w:t>
      </w:r>
    </w:p>
    <w:p w:rsidR="00406B13" w:rsidRDefault="00A03D72" w:rsidP="00406B13">
      <w:pPr>
        <w:pStyle w:val="ListParagraph"/>
        <w:numPr>
          <w:ilvl w:val="0"/>
          <w:numId w:val="27"/>
        </w:numPr>
        <w:spacing w:after="0" w:line="240" w:lineRule="auto"/>
        <w:jc w:val="both"/>
        <w:rPr>
          <w:rFonts w:ascii="Times New Roman" w:hAnsi="Times New Roman" w:cs="Times New Roman"/>
          <w:color w:val="000000"/>
          <w:sz w:val="20"/>
          <w:szCs w:val="20"/>
        </w:rPr>
      </w:pPr>
      <w:r w:rsidRPr="00406B13">
        <w:rPr>
          <w:rFonts w:ascii="Times New Roman" w:hAnsi="Times New Roman" w:cs="Times New Roman"/>
          <w:color w:val="000000"/>
          <w:sz w:val="20"/>
          <w:szCs w:val="20"/>
        </w:rPr>
        <w:t xml:space="preserve">Sylverster, A. (2003) Quality of Surface Water, River Birim as a case study. Dept of Chem, KNUST, Kumasi, Ghana. pp 34. </w:t>
      </w:r>
    </w:p>
    <w:p w:rsidR="00406B13" w:rsidRDefault="00A03D72" w:rsidP="00406B13">
      <w:pPr>
        <w:pStyle w:val="ListParagraph"/>
        <w:numPr>
          <w:ilvl w:val="0"/>
          <w:numId w:val="27"/>
        </w:numPr>
        <w:spacing w:after="0" w:line="240" w:lineRule="auto"/>
        <w:jc w:val="both"/>
        <w:rPr>
          <w:rFonts w:ascii="Times New Roman" w:hAnsi="Times New Roman" w:cs="Times New Roman"/>
          <w:color w:val="000000"/>
          <w:sz w:val="20"/>
          <w:szCs w:val="20"/>
        </w:rPr>
      </w:pPr>
      <w:r w:rsidRPr="00406B13">
        <w:rPr>
          <w:rFonts w:ascii="Times New Roman" w:hAnsi="Times New Roman" w:cs="Times New Roman"/>
          <w:color w:val="000000"/>
          <w:sz w:val="20"/>
          <w:szCs w:val="20"/>
        </w:rPr>
        <w:t xml:space="preserve">UNICEF (2008). Promotion of Household Water treatment and safe storage in UNICEF WASH programmes. New York, UNICEF. </w:t>
      </w:r>
    </w:p>
    <w:p w:rsidR="00406B13" w:rsidRDefault="00A03D72" w:rsidP="00406B13">
      <w:pPr>
        <w:pStyle w:val="ListParagraph"/>
        <w:numPr>
          <w:ilvl w:val="0"/>
          <w:numId w:val="27"/>
        </w:numPr>
        <w:spacing w:after="0" w:line="240" w:lineRule="auto"/>
        <w:jc w:val="both"/>
        <w:rPr>
          <w:rFonts w:ascii="Times New Roman" w:hAnsi="Times New Roman" w:cs="Times New Roman"/>
          <w:color w:val="000000"/>
          <w:sz w:val="20"/>
          <w:szCs w:val="20"/>
        </w:rPr>
      </w:pPr>
      <w:r w:rsidRPr="00406B13">
        <w:rPr>
          <w:rFonts w:ascii="Times New Roman" w:hAnsi="Times New Roman" w:cs="Times New Roman"/>
          <w:color w:val="000000"/>
          <w:sz w:val="20"/>
          <w:szCs w:val="20"/>
        </w:rPr>
        <w:t>Vidal, J. (1995) No Water World. The Guardian (newspaper), London, August 8th. 46(314).</w:t>
      </w:r>
    </w:p>
    <w:p w:rsidR="00406B13" w:rsidRDefault="00A03D72" w:rsidP="00406B13">
      <w:pPr>
        <w:pStyle w:val="ListParagraph"/>
        <w:numPr>
          <w:ilvl w:val="0"/>
          <w:numId w:val="27"/>
        </w:numPr>
        <w:spacing w:after="0" w:line="240" w:lineRule="auto"/>
        <w:jc w:val="both"/>
        <w:rPr>
          <w:rFonts w:ascii="Times New Roman" w:hAnsi="Times New Roman" w:cs="Times New Roman"/>
          <w:color w:val="000000"/>
          <w:sz w:val="20"/>
          <w:szCs w:val="20"/>
        </w:rPr>
      </w:pPr>
      <w:r w:rsidRPr="00406B13">
        <w:rPr>
          <w:rFonts w:ascii="Times New Roman" w:hAnsi="Times New Roman" w:cs="Times New Roman"/>
          <w:color w:val="000000"/>
          <w:sz w:val="20"/>
          <w:szCs w:val="20"/>
        </w:rPr>
        <w:t xml:space="preserve">World Health Organization (WHO) 2006 Guidelines for Drinking-water Quality, First Addendum to the 3rd Edition, Volume 1, Recommendations. World Health Organization, Geneva. </w:t>
      </w:r>
    </w:p>
    <w:p w:rsidR="00406B13" w:rsidRDefault="00A03D72" w:rsidP="00406B13">
      <w:pPr>
        <w:pStyle w:val="ListParagraph"/>
        <w:numPr>
          <w:ilvl w:val="0"/>
          <w:numId w:val="27"/>
        </w:numPr>
        <w:spacing w:after="0" w:line="240" w:lineRule="auto"/>
        <w:jc w:val="both"/>
        <w:rPr>
          <w:rFonts w:ascii="Times New Roman" w:hAnsi="Times New Roman" w:cs="Times New Roman"/>
          <w:color w:val="000000"/>
          <w:sz w:val="20"/>
          <w:szCs w:val="20"/>
        </w:rPr>
      </w:pPr>
      <w:r w:rsidRPr="00406B13">
        <w:rPr>
          <w:rFonts w:ascii="Times New Roman" w:hAnsi="Times New Roman" w:cs="Times New Roman"/>
          <w:color w:val="000000"/>
          <w:sz w:val="20"/>
          <w:szCs w:val="20"/>
        </w:rPr>
        <w:t>Clasen T.Scaling up house hold water treatment: looking back,seeing forward;public health and the Environment, World Health Organisation; Geneva,2008.</w:t>
      </w:r>
    </w:p>
    <w:p w:rsidR="00406B13" w:rsidRDefault="00A03D72" w:rsidP="00406B13">
      <w:pPr>
        <w:pStyle w:val="ListParagraph"/>
        <w:numPr>
          <w:ilvl w:val="0"/>
          <w:numId w:val="27"/>
        </w:numPr>
        <w:spacing w:after="0" w:line="240" w:lineRule="auto"/>
        <w:jc w:val="both"/>
        <w:rPr>
          <w:rFonts w:ascii="Times New Roman" w:hAnsi="Times New Roman" w:cs="Times New Roman"/>
          <w:color w:val="000000"/>
          <w:sz w:val="20"/>
          <w:szCs w:val="20"/>
        </w:rPr>
      </w:pPr>
      <w:r w:rsidRPr="00406B13">
        <w:rPr>
          <w:rFonts w:ascii="Times New Roman" w:hAnsi="Times New Roman" w:cs="Times New Roman"/>
          <w:color w:val="000000"/>
          <w:sz w:val="20"/>
          <w:szCs w:val="20"/>
        </w:rPr>
        <w:t>Cairncros S; Feachem R. Environmental Health Engineering in the Tropics,2</w:t>
      </w:r>
      <w:r w:rsidRPr="00406B13">
        <w:rPr>
          <w:rFonts w:ascii="Times New Roman" w:hAnsi="Times New Roman" w:cs="Times New Roman"/>
          <w:color w:val="000000"/>
          <w:sz w:val="20"/>
          <w:szCs w:val="20"/>
          <w:vertAlign w:val="superscript"/>
        </w:rPr>
        <w:t>nd</w:t>
      </w:r>
      <w:r w:rsidRPr="00406B13">
        <w:rPr>
          <w:rFonts w:ascii="Times New Roman" w:hAnsi="Times New Roman" w:cs="Times New Roman"/>
          <w:color w:val="000000"/>
          <w:sz w:val="20"/>
          <w:szCs w:val="20"/>
        </w:rPr>
        <w:t xml:space="preserve"> edition; John wiley and sons; Chichester, 1991.</w:t>
      </w:r>
    </w:p>
    <w:p w:rsidR="00A03D72" w:rsidRPr="00406B13" w:rsidRDefault="00A03D72" w:rsidP="00406B13">
      <w:pPr>
        <w:pStyle w:val="ListParagraph"/>
        <w:numPr>
          <w:ilvl w:val="0"/>
          <w:numId w:val="27"/>
        </w:numPr>
        <w:spacing w:after="0" w:line="240" w:lineRule="auto"/>
        <w:jc w:val="both"/>
        <w:rPr>
          <w:rFonts w:ascii="Times New Roman" w:hAnsi="Times New Roman" w:cs="Times New Roman"/>
          <w:color w:val="000000"/>
          <w:sz w:val="20"/>
          <w:szCs w:val="20"/>
        </w:rPr>
      </w:pPr>
      <w:r w:rsidRPr="00406B13">
        <w:rPr>
          <w:rFonts w:ascii="Times New Roman" w:hAnsi="Times New Roman" w:cs="Times New Roman"/>
          <w:color w:val="000000"/>
          <w:sz w:val="20"/>
          <w:szCs w:val="20"/>
        </w:rPr>
        <w:t xml:space="preserve">Emerson, P.M; Lindasay, </w:t>
      </w:r>
    </w:p>
    <w:p w:rsidR="00A03D72" w:rsidRPr="00A03D72" w:rsidRDefault="00A03D72" w:rsidP="00A03D72">
      <w:pPr>
        <w:spacing w:after="0" w:line="240" w:lineRule="auto"/>
        <w:jc w:val="both"/>
        <w:rPr>
          <w:rFonts w:ascii="Times New Roman" w:hAnsi="Times New Roman" w:cs="Times New Roman"/>
          <w:color w:val="000000"/>
          <w:sz w:val="20"/>
          <w:szCs w:val="20"/>
        </w:rPr>
      </w:pPr>
    </w:p>
    <w:p w:rsidR="00A03D72" w:rsidRPr="00A03D72" w:rsidRDefault="00A03D72" w:rsidP="00A03D72">
      <w:pPr>
        <w:spacing w:after="0" w:line="240" w:lineRule="auto"/>
        <w:jc w:val="both"/>
        <w:rPr>
          <w:rFonts w:ascii="Times New Roman" w:hAnsi="Times New Roman" w:cs="Times New Roman"/>
          <w:color w:val="000000"/>
          <w:sz w:val="20"/>
          <w:szCs w:val="20"/>
        </w:rPr>
      </w:pPr>
    </w:p>
    <w:p w:rsidR="00D30A0E" w:rsidRDefault="00D30A0E" w:rsidP="00406B13">
      <w:pPr>
        <w:spacing w:after="0" w:line="240" w:lineRule="auto"/>
        <w:jc w:val="center"/>
        <w:rPr>
          <w:rFonts w:ascii="Times New Roman" w:hAnsi="Times New Roman" w:cs="Times New Roman"/>
          <w:b/>
          <w:bCs/>
          <w:i/>
          <w:color w:val="000000"/>
          <w:sz w:val="20"/>
          <w:szCs w:val="20"/>
        </w:rPr>
      </w:pPr>
    </w:p>
    <w:p w:rsidR="00D30A0E" w:rsidRDefault="00D30A0E" w:rsidP="00406B13">
      <w:pPr>
        <w:spacing w:after="0" w:line="240" w:lineRule="auto"/>
        <w:jc w:val="center"/>
        <w:rPr>
          <w:rFonts w:ascii="Times New Roman" w:hAnsi="Times New Roman" w:cs="Times New Roman"/>
          <w:b/>
          <w:bCs/>
          <w:i/>
          <w:color w:val="000000"/>
          <w:sz w:val="20"/>
          <w:szCs w:val="20"/>
        </w:rPr>
      </w:pPr>
    </w:p>
    <w:p w:rsidR="00D30A0E" w:rsidRDefault="00D30A0E" w:rsidP="00406B13">
      <w:pPr>
        <w:spacing w:after="0" w:line="240" w:lineRule="auto"/>
        <w:jc w:val="center"/>
        <w:rPr>
          <w:rFonts w:ascii="Times New Roman" w:hAnsi="Times New Roman" w:cs="Times New Roman"/>
          <w:b/>
          <w:bCs/>
          <w:i/>
          <w:color w:val="000000"/>
          <w:sz w:val="20"/>
          <w:szCs w:val="20"/>
        </w:rPr>
      </w:pPr>
    </w:p>
    <w:p w:rsidR="00D30A0E" w:rsidRDefault="00D30A0E" w:rsidP="00406B13">
      <w:pPr>
        <w:spacing w:after="0" w:line="240" w:lineRule="auto"/>
        <w:jc w:val="center"/>
        <w:rPr>
          <w:rFonts w:ascii="Times New Roman" w:hAnsi="Times New Roman" w:cs="Times New Roman"/>
          <w:b/>
          <w:bCs/>
          <w:i/>
          <w:color w:val="000000"/>
          <w:sz w:val="20"/>
          <w:szCs w:val="20"/>
        </w:rPr>
      </w:pPr>
    </w:p>
    <w:p w:rsidR="00D30A0E" w:rsidRDefault="00D30A0E" w:rsidP="00406B13">
      <w:pPr>
        <w:spacing w:after="0" w:line="240" w:lineRule="auto"/>
        <w:jc w:val="center"/>
        <w:rPr>
          <w:rFonts w:ascii="Times New Roman" w:hAnsi="Times New Roman" w:cs="Times New Roman"/>
          <w:b/>
          <w:bCs/>
          <w:i/>
          <w:color w:val="000000"/>
          <w:sz w:val="20"/>
          <w:szCs w:val="20"/>
        </w:rPr>
      </w:pPr>
    </w:p>
    <w:p w:rsidR="00A03D72" w:rsidRPr="00406B13" w:rsidRDefault="00A03D72" w:rsidP="00406B13">
      <w:pPr>
        <w:spacing w:after="0" w:line="240" w:lineRule="auto"/>
        <w:jc w:val="center"/>
        <w:rPr>
          <w:rFonts w:ascii="Times New Roman" w:hAnsi="Times New Roman" w:cs="Times New Roman"/>
          <w:b/>
          <w:bCs/>
          <w:i/>
          <w:color w:val="000000"/>
          <w:sz w:val="20"/>
          <w:szCs w:val="20"/>
        </w:rPr>
      </w:pPr>
      <w:r w:rsidRPr="00406B13">
        <w:rPr>
          <w:rFonts w:ascii="Times New Roman" w:hAnsi="Times New Roman" w:cs="Times New Roman"/>
          <w:b/>
          <w:bCs/>
          <w:i/>
          <w:color w:val="000000"/>
          <w:sz w:val="20"/>
          <w:szCs w:val="20"/>
        </w:rPr>
        <w:t>Figures:06</w:t>
      </w:r>
    </w:p>
    <w:p w:rsidR="00A03D72" w:rsidRPr="00406B13" w:rsidRDefault="00A03D72" w:rsidP="00406B13">
      <w:pPr>
        <w:spacing w:after="0" w:line="240" w:lineRule="auto"/>
        <w:jc w:val="center"/>
        <w:rPr>
          <w:rFonts w:ascii="Times New Roman" w:hAnsi="Times New Roman" w:cs="Times New Roman"/>
          <w:i/>
          <w:color w:val="000000"/>
          <w:sz w:val="20"/>
          <w:szCs w:val="20"/>
        </w:rPr>
      </w:pPr>
      <w:r w:rsidRPr="00406B13">
        <w:rPr>
          <w:rFonts w:ascii="Times New Roman" w:hAnsi="Times New Roman" w:cs="Times New Roman"/>
          <w:i/>
          <w:noProof/>
          <w:color w:val="000000"/>
          <w:sz w:val="20"/>
          <w:szCs w:val="20"/>
        </w:rPr>
        <w:drawing>
          <wp:inline distT="0" distB="0" distL="0" distR="0" wp14:anchorId="548ED6D9" wp14:editId="06D512C9">
            <wp:extent cx="4657724" cy="2743200"/>
            <wp:effectExtent l="19050" t="0" r="0" b="0"/>
            <wp:docPr id="35" name="Picture 7" descr="C:\Documents and Settings\AUDEN\Desktop\collecting.jpg"/>
            <wp:cNvGraphicFramePr/>
            <a:graphic xmlns:a="http://schemas.openxmlformats.org/drawingml/2006/main">
              <a:graphicData uri="http://schemas.openxmlformats.org/drawingml/2006/picture">
                <pic:pic xmlns:pic="http://schemas.openxmlformats.org/drawingml/2006/picture">
                  <pic:nvPicPr>
                    <pic:cNvPr id="7170" name="Picture 2" descr="C:\Documents and Settings\AUDEN\Desktop\collecting.jpg"/>
                    <pic:cNvPicPr>
                      <a:picLocks noGrp="1" noChangeAspect="1" noChangeArrowheads="1"/>
                    </pic:cNvPicPr>
                  </pic:nvPicPr>
                  <pic:blipFill>
                    <a:blip r:embed="rId14" cstate="print"/>
                    <a:srcRect/>
                    <a:stretch>
                      <a:fillRect/>
                    </a:stretch>
                  </pic:blipFill>
                  <pic:spPr bwMode="auto">
                    <a:xfrm>
                      <a:off x="0" y="0"/>
                      <a:ext cx="4679138" cy="2755812"/>
                    </a:xfrm>
                    <a:prstGeom prst="rect">
                      <a:avLst/>
                    </a:prstGeom>
                    <a:noFill/>
                    <a:ln w="9525">
                      <a:noFill/>
                      <a:miter lim="800000"/>
                      <a:headEnd/>
                      <a:tailEnd/>
                    </a:ln>
                  </pic:spPr>
                </pic:pic>
              </a:graphicData>
            </a:graphic>
          </wp:inline>
        </w:drawing>
      </w:r>
    </w:p>
    <w:p w:rsidR="00A03D72" w:rsidRPr="00406B13" w:rsidRDefault="00A03D72" w:rsidP="00406B13">
      <w:pPr>
        <w:spacing w:after="0" w:line="240" w:lineRule="auto"/>
        <w:jc w:val="center"/>
        <w:rPr>
          <w:rFonts w:ascii="Times New Roman" w:hAnsi="Times New Roman" w:cs="Times New Roman"/>
          <w:b/>
          <w:bCs/>
          <w:i/>
          <w:color w:val="000000"/>
          <w:sz w:val="20"/>
          <w:szCs w:val="20"/>
        </w:rPr>
      </w:pPr>
      <w:r w:rsidRPr="00406B13">
        <w:rPr>
          <w:rFonts w:ascii="Times New Roman" w:hAnsi="Times New Roman" w:cs="Times New Roman"/>
          <w:b/>
          <w:bCs/>
          <w:i/>
          <w:color w:val="000000"/>
          <w:sz w:val="20"/>
          <w:szCs w:val="20"/>
        </w:rPr>
        <w:t>Figures:07, Spring sources in Hukumpeta Mandal.</w:t>
      </w:r>
    </w:p>
    <w:p w:rsidR="00A03D72" w:rsidRPr="00406B13" w:rsidRDefault="00A03D72" w:rsidP="00406B13">
      <w:pPr>
        <w:spacing w:after="0" w:line="240" w:lineRule="auto"/>
        <w:jc w:val="center"/>
        <w:rPr>
          <w:rFonts w:ascii="Times New Roman" w:hAnsi="Times New Roman" w:cs="Times New Roman"/>
          <w:i/>
          <w:color w:val="000000"/>
          <w:sz w:val="20"/>
          <w:szCs w:val="20"/>
        </w:rPr>
      </w:pPr>
    </w:p>
    <w:p w:rsidR="00A03D72" w:rsidRPr="00406B13" w:rsidRDefault="00A03D72" w:rsidP="00406B13">
      <w:pPr>
        <w:spacing w:after="0" w:line="240" w:lineRule="auto"/>
        <w:jc w:val="center"/>
        <w:rPr>
          <w:rFonts w:ascii="Times New Roman" w:hAnsi="Times New Roman" w:cs="Times New Roman"/>
          <w:i/>
          <w:color w:val="000000"/>
          <w:sz w:val="20"/>
          <w:szCs w:val="20"/>
        </w:rPr>
      </w:pPr>
      <w:r w:rsidRPr="00406B13">
        <w:rPr>
          <w:rFonts w:ascii="Times New Roman" w:hAnsi="Times New Roman" w:cs="Times New Roman"/>
          <w:i/>
          <w:noProof/>
          <w:color w:val="000000"/>
          <w:sz w:val="20"/>
          <w:szCs w:val="20"/>
        </w:rPr>
        <w:drawing>
          <wp:inline distT="0" distB="0" distL="0" distR="0" wp14:anchorId="373E553A" wp14:editId="6D58725A">
            <wp:extent cx="4343399" cy="2524125"/>
            <wp:effectExtent l="19050" t="0" r="1" b="0"/>
            <wp:docPr id="38" name="Picture 4" descr="E:\DCIM\PICTURES\IMG_1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DCIM\PICTURES\IMG_1101.JPG"/>
                    <pic:cNvPicPr>
                      <a:picLocks noChangeAspect="1" noChangeArrowheads="1"/>
                    </pic:cNvPicPr>
                  </pic:nvPicPr>
                  <pic:blipFill>
                    <a:blip r:embed="rId15" cstate="print"/>
                    <a:srcRect/>
                    <a:stretch>
                      <a:fillRect/>
                    </a:stretch>
                  </pic:blipFill>
                  <pic:spPr bwMode="auto">
                    <a:xfrm>
                      <a:off x="0" y="0"/>
                      <a:ext cx="4371409" cy="2540403"/>
                    </a:xfrm>
                    <a:prstGeom prst="rect">
                      <a:avLst/>
                    </a:prstGeom>
                    <a:noFill/>
                    <a:ln w="9525">
                      <a:noFill/>
                      <a:miter lim="800000"/>
                      <a:headEnd/>
                      <a:tailEnd/>
                    </a:ln>
                  </pic:spPr>
                </pic:pic>
              </a:graphicData>
            </a:graphic>
          </wp:inline>
        </w:drawing>
      </w:r>
    </w:p>
    <w:p w:rsidR="00A03D72" w:rsidRDefault="00A03D72" w:rsidP="00406B13">
      <w:pPr>
        <w:spacing w:after="0" w:line="240" w:lineRule="auto"/>
        <w:jc w:val="center"/>
        <w:rPr>
          <w:rFonts w:ascii="Times New Roman" w:hAnsi="Times New Roman" w:cs="Times New Roman"/>
          <w:b/>
          <w:bCs/>
          <w:i/>
          <w:color w:val="000000"/>
          <w:sz w:val="20"/>
          <w:szCs w:val="20"/>
        </w:rPr>
      </w:pPr>
      <w:r w:rsidRPr="00406B13">
        <w:rPr>
          <w:rFonts w:ascii="Times New Roman" w:hAnsi="Times New Roman" w:cs="Times New Roman"/>
          <w:b/>
          <w:bCs/>
          <w:i/>
          <w:color w:val="000000"/>
          <w:sz w:val="20"/>
          <w:szCs w:val="20"/>
        </w:rPr>
        <w:t>Figures:08 Unprotected open well in Ananthagiri Mandal.</w:t>
      </w:r>
    </w:p>
    <w:p w:rsidR="00406B13" w:rsidRPr="00406B13" w:rsidRDefault="00406B13" w:rsidP="00406B13">
      <w:pPr>
        <w:spacing w:after="0" w:line="240" w:lineRule="auto"/>
        <w:jc w:val="center"/>
        <w:rPr>
          <w:rFonts w:ascii="Times New Roman" w:hAnsi="Times New Roman" w:cs="Times New Roman"/>
          <w:b/>
          <w:bCs/>
          <w:i/>
          <w:color w:val="000000"/>
          <w:sz w:val="20"/>
          <w:szCs w:val="20"/>
        </w:rPr>
      </w:pPr>
    </w:p>
    <w:p w:rsidR="00A03D72" w:rsidRPr="00406B13" w:rsidRDefault="00A03D72" w:rsidP="00406B13">
      <w:pPr>
        <w:spacing w:after="0" w:line="240" w:lineRule="auto"/>
        <w:jc w:val="center"/>
        <w:rPr>
          <w:rFonts w:ascii="Times New Roman" w:hAnsi="Times New Roman" w:cs="Times New Roman"/>
          <w:i/>
          <w:color w:val="000000"/>
          <w:sz w:val="20"/>
          <w:szCs w:val="20"/>
        </w:rPr>
      </w:pPr>
      <w:r w:rsidRPr="00406B13">
        <w:rPr>
          <w:rFonts w:ascii="Times New Roman" w:hAnsi="Times New Roman" w:cs="Times New Roman"/>
          <w:i/>
          <w:noProof/>
          <w:color w:val="000000"/>
          <w:sz w:val="20"/>
          <w:szCs w:val="20"/>
        </w:rPr>
        <w:drawing>
          <wp:inline distT="0" distB="0" distL="0" distR="0" wp14:anchorId="7527D031" wp14:editId="136ADE6A">
            <wp:extent cx="4191000" cy="2495550"/>
            <wp:effectExtent l="19050" t="0" r="0" b="0"/>
            <wp:docPr id="48" name="Picture 5" descr="Yerrabom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errabommula"/>
                    <pic:cNvPicPr>
                      <a:picLocks noChangeAspect="1" noChangeArrowheads="1"/>
                    </pic:cNvPicPr>
                  </pic:nvPicPr>
                  <pic:blipFill>
                    <a:blip r:embed="rId16" cstate="print"/>
                    <a:srcRect/>
                    <a:stretch>
                      <a:fillRect/>
                    </a:stretch>
                  </pic:blipFill>
                  <pic:spPr bwMode="auto">
                    <a:xfrm>
                      <a:off x="0" y="0"/>
                      <a:ext cx="4216264" cy="2510594"/>
                    </a:xfrm>
                    <a:prstGeom prst="rect">
                      <a:avLst/>
                    </a:prstGeom>
                    <a:noFill/>
                    <a:ln w="9525">
                      <a:noFill/>
                      <a:miter lim="800000"/>
                      <a:headEnd/>
                      <a:tailEnd/>
                    </a:ln>
                  </pic:spPr>
                </pic:pic>
              </a:graphicData>
            </a:graphic>
          </wp:inline>
        </w:drawing>
      </w:r>
    </w:p>
    <w:p w:rsidR="00A03D72" w:rsidRDefault="00A03D72" w:rsidP="00406B13">
      <w:pPr>
        <w:spacing w:after="0" w:line="240" w:lineRule="auto"/>
        <w:jc w:val="center"/>
        <w:rPr>
          <w:rFonts w:ascii="Times New Roman" w:hAnsi="Times New Roman" w:cs="Times New Roman"/>
          <w:b/>
          <w:bCs/>
          <w:i/>
          <w:color w:val="000000"/>
          <w:sz w:val="20"/>
          <w:szCs w:val="20"/>
        </w:rPr>
      </w:pPr>
      <w:r w:rsidRPr="00406B13">
        <w:rPr>
          <w:rFonts w:ascii="Times New Roman" w:hAnsi="Times New Roman" w:cs="Times New Roman"/>
          <w:b/>
          <w:bCs/>
          <w:i/>
          <w:color w:val="000000"/>
          <w:sz w:val="20"/>
          <w:szCs w:val="20"/>
        </w:rPr>
        <w:t>Figures:09 Tube bore Well in Araku Valley Mandal</w:t>
      </w:r>
    </w:p>
    <w:p w:rsidR="00406B13" w:rsidRPr="00406B13" w:rsidRDefault="00406B13" w:rsidP="00406B13">
      <w:pPr>
        <w:spacing w:after="0" w:line="240" w:lineRule="auto"/>
        <w:jc w:val="center"/>
        <w:rPr>
          <w:rFonts w:ascii="Times New Roman" w:hAnsi="Times New Roman" w:cs="Times New Roman"/>
          <w:b/>
          <w:bCs/>
          <w:i/>
          <w:color w:val="000000"/>
          <w:sz w:val="20"/>
          <w:szCs w:val="20"/>
        </w:rPr>
      </w:pPr>
    </w:p>
    <w:p w:rsidR="00A03D72" w:rsidRPr="00406B13" w:rsidRDefault="00A03D72" w:rsidP="00406B13">
      <w:pPr>
        <w:spacing w:after="0" w:line="240" w:lineRule="auto"/>
        <w:jc w:val="center"/>
        <w:rPr>
          <w:rFonts w:ascii="Times New Roman" w:hAnsi="Times New Roman" w:cs="Times New Roman"/>
          <w:i/>
          <w:color w:val="000000"/>
          <w:sz w:val="20"/>
          <w:szCs w:val="20"/>
        </w:rPr>
      </w:pPr>
      <w:r w:rsidRPr="00406B13">
        <w:rPr>
          <w:rFonts w:ascii="Times New Roman" w:hAnsi="Times New Roman" w:cs="Times New Roman"/>
          <w:i/>
          <w:noProof/>
          <w:color w:val="000000"/>
          <w:sz w:val="20"/>
          <w:szCs w:val="20"/>
        </w:rPr>
        <w:drawing>
          <wp:inline distT="0" distB="0" distL="0" distR="0" wp14:anchorId="05E350AB" wp14:editId="7C9A6085">
            <wp:extent cx="4076700" cy="2114550"/>
            <wp:effectExtent l="19050" t="0" r="0" b="0"/>
            <wp:docPr id="39" name="Picture 2" descr="Chowdupal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owdupalli"/>
                    <pic:cNvPicPr>
                      <a:picLocks noChangeAspect="1" noChangeArrowheads="1"/>
                    </pic:cNvPicPr>
                  </pic:nvPicPr>
                  <pic:blipFill>
                    <a:blip r:embed="rId17" cstate="print"/>
                    <a:srcRect/>
                    <a:stretch>
                      <a:fillRect/>
                    </a:stretch>
                  </pic:blipFill>
                  <pic:spPr bwMode="auto">
                    <a:xfrm>
                      <a:off x="0" y="0"/>
                      <a:ext cx="4080024" cy="2116274"/>
                    </a:xfrm>
                    <a:prstGeom prst="rect">
                      <a:avLst/>
                    </a:prstGeom>
                    <a:noFill/>
                    <a:ln w="9525">
                      <a:noFill/>
                      <a:miter lim="800000"/>
                      <a:headEnd/>
                      <a:tailEnd/>
                    </a:ln>
                  </pic:spPr>
                </pic:pic>
              </a:graphicData>
            </a:graphic>
          </wp:inline>
        </w:drawing>
      </w:r>
    </w:p>
    <w:p w:rsidR="005A7688" w:rsidRPr="00A03D72" w:rsidRDefault="00A03D72" w:rsidP="00406B13">
      <w:pPr>
        <w:pStyle w:val="ListParagraph"/>
        <w:spacing w:after="0" w:line="240" w:lineRule="auto"/>
        <w:jc w:val="center"/>
        <w:rPr>
          <w:rFonts w:ascii="Times New Roman" w:hAnsi="Times New Roman" w:cs="Times New Roman"/>
          <w:color w:val="000000" w:themeColor="text1"/>
          <w:sz w:val="20"/>
          <w:szCs w:val="20"/>
        </w:rPr>
      </w:pPr>
      <w:r w:rsidRPr="00406B13">
        <w:rPr>
          <w:rFonts w:ascii="Times New Roman" w:hAnsi="Times New Roman" w:cs="Times New Roman"/>
          <w:b/>
          <w:bCs/>
          <w:i/>
          <w:color w:val="000000"/>
          <w:sz w:val="20"/>
          <w:szCs w:val="20"/>
        </w:rPr>
        <w:t>Figures:10 Spring Sources in Dumbriguda Mandal.</w:t>
      </w:r>
    </w:p>
    <w:p w:rsidR="005A7688" w:rsidRDefault="005A7688" w:rsidP="005A7688">
      <w:pPr>
        <w:spacing w:after="0" w:line="240" w:lineRule="auto"/>
        <w:jc w:val="both"/>
        <w:rPr>
          <w:rFonts w:ascii="Times New Roman" w:hAnsi="Times New Roman" w:cs="Times New Roman"/>
          <w:color w:val="000000" w:themeColor="text1"/>
          <w:sz w:val="20"/>
          <w:szCs w:val="20"/>
        </w:rPr>
      </w:pPr>
    </w:p>
    <w:p w:rsidR="005A7688" w:rsidRPr="005A7688" w:rsidRDefault="005A7688" w:rsidP="005A7688">
      <w:pPr>
        <w:spacing w:after="0" w:line="240" w:lineRule="auto"/>
        <w:jc w:val="both"/>
        <w:rPr>
          <w:rFonts w:ascii="Times New Roman" w:hAnsi="Times New Roman" w:cs="Times New Roman"/>
          <w:color w:val="000000" w:themeColor="text1"/>
          <w:sz w:val="20"/>
          <w:szCs w:val="20"/>
        </w:rPr>
      </w:pPr>
    </w:p>
    <w:sectPr w:rsidR="005A7688" w:rsidRPr="005A7688" w:rsidSect="008F439A">
      <w:headerReference w:type="default" r:id="rId18"/>
      <w:footerReference w:type="default" r:id="rId19"/>
      <w:type w:val="continuous"/>
      <w:pgSz w:w="11907" w:h="16839" w:code="9"/>
      <w:pgMar w:top="1440" w:right="1440" w:bottom="1440" w:left="1440" w:header="720" w:footer="720" w:gutter="0"/>
      <w:pgNumType w:start="50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6E0" w:rsidRDefault="003136E0" w:rsidP="00C556D7">
      <w:pPr>
        <w:spacing w:after="0" w:line="240" w:lineRule="auto"/>
      </w:pPr>
      <w:r>
        <w:separator/>
      </w:r>
    </w:p>
  </w:endnote>
  <w:endnote w:type="continuationSeparator" w:id="0">
    <w:p w:rsidR="003136E0" w:rsidRDefault="003136E0"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General GG 340">
    <w:altName w:val="General GG 340"/>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iberation Serif">
    <w:altName w:val="MS Mincho"/>
    <w:charset w:val="80"/>
    <w:family w:val="roman"/>
    <w:pitch w:val="variable"/>
  </w:font>
  <w:font w:name="WenQuanYi Micro Hei">
    <w:altName w:val="MS Mincho"/>
    <w:charset w:val="80"/>
    <w:family w:val="auto"/>
    <w:pitch w:val="variable"/>
  </w:font>
  <w:font w:name="Lohit Hindi">
    <w:altName w:val="MS Mincho"/>
    <w:charset w:val="80"/>
    <w:family w:val="auto"/>
    <w:pitch w:val="variable"/>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SZHSLI+TTE2DA3F88t00">
    <w:altName w:val="TT E 2 DA 3 F 88t"/>
    <w:panose1 w:val="00000000000000000000"/>
    <w:charset w:val="00"/>
    <w:family w:val="swiss"/>
    <w:notTrueType/>
    <w:pitch w:val="default"/>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MS Sans Serif">
    <w:panose1 w:val="00000000000000000000"/>
    <w:charset w:val="CC"/>
    <w:family w:val="auto"/>
    <w:notTrueType/>
    <w:pitch w:val="default"/>
    <w:sig w:usb0="00000201" w:usb1="00000000" w:usb2="00000000" w:usb3="00000000" w:csb0="00000004" w:csb1="00000000"/>
  </w:font>
  <w:font w:name="Antiqua">
    <w:altName w:val="Times New Roman"/>
    <w:charset w:val="00"/>
    <w:family w:val="auto"/>
    <w:pitch w:val="variable"/>
    <w:sig w:usb0="00000207" w:usb1="00000000" w:usb2="00000000" w:usb3="00000000" w:csb0="00000017" w:csb1="00000000"/>
  </w:font>
  <w:font w:name="HFFMP K+ Times New Roman PSMT">
    <w:altName w:val="Times New Roman PS"/>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isande">
    <w:altName w:val="Corisande"/>
    <w:panose1 w:val="00000000000000000000"/>
    <w:charset w:val="00"/>
    <w:family w:val="swiss"/>
    <w:notTrueType/>
    <w:pitch w:val="default"/>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Sabon">
    <w:altName w:val="Sabon"/>
    <w:panose1 w:val="00000000000000000000"/>
    <w:charset w:val="00"/>
    <w:family w:val="roman"/>
    <w:notTrueType/>
    <w:pitch w:val="default"/>
    <w:sig w:usb0="00000003" w:usb1="00000000" w:usb2="00000000" w:usb3="00000000" w:csb0="00000001" w:csb1="00000000"/>
  </w:font>
  <w:font w:name="OpenSymbol">
    <w:charset w:val="00"/>
    <w:family w:val="auto"/>
    <w:pitch w:val="variable"/>
    <w:sig w:usb0="800000AF" w:usb1="1001ECEA" w:usb2="00000000" w:usb3="00000000" w:csb0="00000001" w:csb1="00000000"/>
  </w:font>
  <w:font w:name="Latha">
    <w:panose1 w:val="020B0604020202020204"/>
    <w:charset w:val="01"/>
    <w:family w:val="roman"/>
    <w:notTrueType/>
    <w:pitch w:val="variable"/>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69" w:rsidRDefault="00813E6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4D226B" w:rsidRPr="009E1068" w:rsidRDefault="00813E69" w:rsidP="009E1068">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3136E0">
          <w:rPr>
            <w:noProof/>
            <w:color w:val="44546A" w:themeColor="text2"/>
          </w:rPr>
          <w:t>509</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6E0" w:rsidRDefault="003136E0" w:rsidP="00C556D7">
      <w:pPr>
        <w:spacing w:after="0" w:line="240" w:lineRule="auto"/>
      </w:pPr>
      <w:r>
        <w:separator/>
      </w:r>
    </w:p>
  </w:footnote>
  <w:footnote w:type="continuationSeparator" w:id="0">
    <w:p w:rsidR="003136E0" w:rsidRDefault="003136E0"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69" w:rsidRPr="00167C79" w:rsidRDefault="00813E69"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813E69" w:rsidRPr="00167C79" w:rsidRDefault="000B48C9" w:rsidP="00C556D7">
    <w:pPr>
      <w:pStyle w:val="Header"/>
      <w:rPr>
        <w:rFonts w:ascii="Times New Roman" w:hAnsi="Times New Roman"/>
        <w:b/>
        <w:color w:val="44546A" w:themeColor="text2"/>
      </w:rPr>
    </w:pPr>
    <w:r>
      <w:rPr>
        <w:rFonts w:ascii="Times New Roman" w:hAnsi="Times New Roman"/>
        <w:b/>
        <w:color w:val="44546A" w:themeColor="text2"/>
      </w:rPr>
      <w:t>[Bariki</w:t>
    </w:r>
    <w:r w:rsidR="00813E69" w:rsidRPr="00167C79">
      <w:rPr>
        <w:rFonts w:ascii="Times New Roman" w:hAnsi="Times New Roman"/>
        <w:b/>
        <w:color w:val="44546A" w:themeColor="text2"/>
      </w:rPr>
      <w:t xml:space="preserve">* </w:t>
    </w:r>
    <w:r w:rsidR="00813E69" w:rsidRPr="00167C79">
      <w:rPr>
        <w:rFonts w:ascii="Times New Roman" w:hAnsi="Times New Roman"/>
        <w:b/>
        <w:i/>
        <w:color w:val="44546A" w:themeColor="text2"/>
      </w:rPr>
      <w:t>et al.,</w:t>
    </w:r>
    <w:r w:rsidR="00813E69" w:rsidRPr="00167C79">
      <w:rPr>
        <w:rFonts w:ascii="Times New Roman" w:hAnsi="Times New Roman"/>
        <w:b/>
        <w:color w:val="44546A" w:themeColor="text2"/>
      </w:rPr>
      <w:t xml:space="preserve"> </w:t>
    </w:r>
    <w:r w:rsidR="00813E69">
      <w:rPr>
        <w:rFonts w:ascii="Times New Roman" w:hAnsi="Times New Roman"/>
        <w:b/>
        <w:color w:val="44546A" w:themeColor="text2"/>
      </w:rPr>
      <w:t>6</w:t>
    </w:r>
    <w:r w:rsidR="00813E69" w:rsidRPr="00167C79">
      <w:rPr>
        <w:rFonts w:ascii="Times New Roman" w:hAnsi="Times New Roman"/>
        <w:b/>
        <w:color w:val="44546A" w:themeColor="text2"/>
      </w:rPr>
      <w:t>(</w:t>
    </w:r>
    <w:r w:rsidR="00813E69">
      <w:rPr>
        <w:rFonts w:ascii="Times New Roman" w:hAnsi="Times New Roman"/>
        <w:b/>
        <w:color w:val="44546A" w:themeColor="text2"/>
      </w:rPr>
      <w:t>5</w:t>
    </w:r>
    <w:r w:rsidR="00813E69" w:rsidRPr="00167C79">
      <w:rPr>
        <w:rFonts w:ascii="Times New Roman" w:hAnsi="Times New Roman"/>
        <w:b/>
        <w:color w:val="44546A" w:themeColor="text2"/>
      </w:rPr>
      <w:t xml:space="preserve">): </w:t>
    </w:r>
    <w:r w:rsidR="00813E69">
      <w:rPr>
        <w:rFonts w:ascii="Times New Roman" w:hAnsi="Times New Roman"/>
        <w:b/>
        <w:color w:val="44546A" w:themeColor="text2"/>
      </w:rPr>
      <w:t>May</w:t>
    </w:r>
    <w:r w:rsidR="00813E69" w:rsidRPr="00167C79">
      <w:rPr>
        <w:rFonts w:ascii="Times New Roman" w:hAnsi="Times New Roman"/>
        <w:b/>
        <w:color w:val="44546A" w:themeColor="text2"/>
      </w:rPr>
      <w:t xml:space="preserve">, </w:t>
    </w:r>
    <w:r w:rsidR="00813E69">
      <w:rPr>
        <w:rFonts w:ascii="Times New Roman" w:hAnsi="Times New Roman"/>
        <w:b/>
        <w:color w:val="44546A" w:themeColor="text2"/>
      </w:rPr>
      <w:t>2017</w:t>
    </w:r>
    <w:r w:rsidR="00813E69" w:rsidRPr="00167C79">
      <w:rPr>
        <w:rFonts w:ascii="Times New Roman" w:hAnsi="Times New Roman"/>
        <w:b/>
        <w:color w:val="44546A" w:themeColor="text2"/>
      </w:rPr>
      <w:t xml:space="preserve">] </w:t>
    </w:r>
    <w:r w:rsidR="00813E69" w:rsidRPr="00167C79">
      <w:rPr>
        <w:rFonts w:ascii="Times New Roman" w:hAnsi="Times New Roman"/>
        <w:b/>
        <w:color w:val="44546A" w:themeColor="text2"/>
      </w:rPr>
      <w:tab/>
    </w:r>
    <w:r w:rsidR="00813E69" w:rsidRPr="00167C79">
      <w:rPr>
        <w:rFonts w:ascii="Times New Roman" w:hAnsi="Times New Roman"/>
        <w:b/>
        <w:color w:val="44546A" w:themeColor="text2"/>
      </w:rPr>
      <w:tab/>
      <w:t>Impact Factor: 4.116</w:t>
    </w:r>
  </w:p>
  <w:p w:rsidR="00813E69" w:rsidRPr="00167C79" w:rsidRDefault="00813E69"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F702B26"/>
    <w:lvl w:ilvl="0">
      <w:start w:val="1"/>
      <w:numFmt w:val="decimal"/>
      <w:pStyle w:val="ListNumber2"/>
      <w:lvlText w:val="%1."/>
      <w:lvlJc w:val="left"/>
      <w:pPr>
        <w:tabs>
          <w:tab w:val="num" w:pos="720"/>
        </w:tabs>
        <w:ind w:left="720" w:hanging="360"/>
      </w:pPr>
    </w:lvl>
  </w:abstractNum>
  <w:abstractNum w:abstractNumId="1" w15:restartNumberingAfterBreak="0">
    <w:nsid w:val="FFFFFF83"/>
    <w:multiLevelType w:val="singleLevel"/>
    <w:tmpl w:val="CA86EE0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7B26D3C"/>
    <w:multiLevelType w:val="hybridMultilevel"/>
    <w:tmpl w:val="D2E674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E327F3"/>
    <w:multiLevelType w:val="multilevel"/>
    <w:tmpl w:val="21E327F3"/>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0459A1"/>
    <w:multiLevelType w:val="multilevel"/>
    <w:tmpl w:val="6916DF0E"/>
    <w:styleLink w:val="RTFNum3"/>
    <w:lvl w:ilvl="0">
      <w:start w:val="1"/>
      <w:numFmt w:val="none"/>
      <w:lvlText w:val="·%1"/>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26FE1FCF"/>
    <w:multiLevelType w:val="hybridMultilevel"/>
    <w:tmpl w:val="33826962"/>
    <w:lvl w:ilvl="0" w:tplc="0409000F">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74E1964"/>
    <w:multiLevelType w:val="multilevel"/>
    <w:tmpl w:val="274E1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5C7A91"/>
    <w:multiLevelType w:val="hybridMultilevel"/>
    <w:tmpl w:val="A490C21A"/>
    <w:lvl w:ilvl="0" w:tplc="98AA556A">
      <w:start w:val="1"/>
      <w:numFmt w:val="decimal"/>
      <w:pStyle w:val="BlockText"/>
      <w:lvlText w:val="[%1]"/>
      <w:lvlJc w:val="left"/>
      <w:pPr>
        <w:tabs>
          <w:tab w:val="num" w:pos="432"/>
        </w:tabs>
        <w:ind w:left="432" w:hanging="432"/>
      </w:pPr>
      <w:rPr>
        <w:rFonts w:ascii="Times New Roman" w:hAnsi="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ECB5D60"/>
    <w:multiLevelType w:val="multilevel"/>
    <w:tmpl w:val="FA9841AC"/>
    <w:lvl w:ilvl="0">
      <w:numFmt w:val="decimal"/>
      <w:lvlText w:val="%1"/>
      <w:lvlJc w:val="left"/>
      <w:pPr>
        <w:ind w:left="465" w:hanging="465"/>
      </w:pPr>
      <w:rPr>
        <w:rFonts w:hint="default"/>
      </w:rPr>
    </w:lvl>
    <w:lvl w:ilvl="1">
      <w:start w:val="53"/>
      <w:numFmt w:val="decimalZero"/>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04A55FE"/>
    <w:multiLevelType w:val="hybridMultilevel"/>
    <w:tmpl w:val="4EB28A9A"/>
    <w:lvl w:ilvl="0" w:tplc="D65E93F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D6481F"/>
    <w:multiLevelType w:val="hybridMultilevel"/>
    <w:tmpl w:val="1B5E4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E8680C"/>
    <w:multiLevelType w:val="hybridMultilevel"/>
    <w:tmpl w:val="ACE07B3E"/>
    <w:lvl w:ilvl="0" w:tplc="40090001">
      <w:start w:val="1"/>
      <w:numFmt w:val="bullet"/>
      <w:lvlText w:val=""/>
      <w:lvlJc w:val="left"/>
      <w:pPr>
        <w:ind w:left="1423" w:hanging="360"/>
      </w:pPr>
      <w:rPr>
        <w:rFonts w:ascii="Symbol" w:hAnsi="Symbol" w:hint="default"/>
      </w:rPr>
    </w:lvl>
    <w:lvl w:ilvl="1" w:tplc="40090003" w:tentative="1">
      <w:start w:val="1"/>
      <w:numFmt w:val="bullet"/>
      <w:lvlText w:val="o"/>
      <w:lvlJc w:val="left"/>
      <w:pPr>
        <w:ind w:left="2143" w:hanging="360"/>
      </w:pPr>
      <w:rPr>
        <w:rFonts w:ascii="Courier New" w:hAnsi="Courier New" w:cs="Courier New" w:hint="default"/>
      </w:rPr>
    </w:lvl>
    <w:lvl w:ilvl="2" w:tplc="40090005" w:tentative="1">
      <w:start w:val="1"/>
      <w:numFmt w:val="bullet"/>
      <w:lvlText w:val=""/>
      <w:lvlJc w:val="left"/>
      <w:pPr>
        <w:ind w:left="2863" w:hanging="360"/>
      </w:pPr>
      <w:rPr>
        <w:rFonts w:ascii="Wingdings" w:hAnsi="Wingdings" w:hint="default"/>
      </w:rPr>
    </w:lvl>
    <w:lvl w:ilvl="3" w:tplc="40090001" w:tentative="1">
      <w:start w:val="1"/>
      <w:numFmt w:val="bullet"/>
      <w:lvlText w:val=""/>
      <w:lvlJc w:val="left"/>
      <w:pPr>
        <w:ind w:left="3583" w:hanging="360"/>
      </w:pPr>
      <w:rPr>
        <w:rFonts w:ascii="Symbol" w:hAnsi="Symbol" w:hint="default"/>
      </w:rPr>
    </w:lvl>
    <w:lvl w:ilvl="4" w:tplc="40090003" w:tentative="1">
      <w:start w:val="1"/>
      <w:numFmt w:val="bullet"/>
      <w:lvlText w:val="o"/>
      <w:lvlJc w:val="left"/>
      <w:pPr>
        <w:ind w:left="4303" w:hanging="360"/>
      </w:pPr>
      <w:rPr>
        <w:rFonts w:ascii="Courier New" w:hAnsi="Courier New" w:cs="Courier New" w:hint="default"/>
      </w:rPr>
    </w:lvl>
    <w:lvl w:ilvl="5" w:tplc="40090005" w:tentative="1">
      <w:start w:val="1"/>
      <w:numFmt w:val="bullet"/>
      <w:lvlText w:val=""/>
      <w:lvlJc w:val="left"/>
      <w:pPr>
        <w:ind w:left="5023" w:hanging="360"/>
      </w:pPr>
      <w:rPr>
        <w:rFonts w:ascii="Wingdings" w:hAnsi="Wingdings" w:hint="default"/>
      </w:rPr>
    </w:lvl>
    <w:lvl w:ilvl="6" w:tplc="40090001" w:tentative="1">
      <w:start w:val="1"/>
      <w:numFmt w:val="bullet"/>
      <w:lvlText w:val=""/>
      <w:lvlJc w:val="left"/>
      <w:pPr>
        <w:ind w:left="5743" w:hanging="360"/>
      </w:pPr>
      <w:rPr>
        <w:rFonts w:ascii="Symbol" w:hAnsi="Symbol" w:hint="default"/>
      </w:rPr>
    </w:lvl>
    <w:lvl w:ilvl="7" w:tplc="40090003" w:tentative="1">
      <w:start w:val="1"/>
      <w:numFmt w:val="bullet"/>
      <w:lvlText w:val="o"/>
      <w:lvlJc w:val="left"/>
      <w:pPr>
        <w:ind w:left="6463" w:hanging="360"/>
      </w:pPr>
      <w:rPr>
        <w:rFonts w:ascii="Courier New" w:hAnsi="Courier New" w:cs="Courier New" w:hint="default"/>
      </w:rPr>
    </w:lvl>
    <w:lvl w:ilvl="8" w:tplc="40090005" w:tentative="1">
      <w:start w:val="1"/>
      <w:numFmt w:val="bullet"/>
      <w:lvlText w:val=""/>
      <w:lvlJc w:val="left"/>
      <w:pPr>
        <w:ind w:left="7183" w:hanging="360"/>
      </w:pPr>
      <w:rPr>
        <w:rFonts w:ascii="Wingdings" w:hAnsi="Wingdings" w:hint="default"/>
      </w:rPr>
    </w:lvl>
  </w:abstractNum>
  <w:abstractNum w:abstractNumId="12" w15:restartNumberingAfterBreak="0">
    <w:nsid w:val="37771057"/>
    <w:multiLevelType w:val="multilevel"/>
    <w:tmpl w:val="377710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2B7243"/>
    <w:multiLevelType w:val="multilevel"/>
    <w:tmpl w:val="76BC7B00"/>
    <w:styleLink w:val="RTFNum2"/>
    <w:lvl w:ilvl="0">
      <w:start w:val="1"/>
      <w:numFmt w:val="none"/>
      <w:lvlText w:val="·%1"/>
      <w:lvlJc w:val="left"/>
      <w:pPr>
        <w:ind w:left="72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42AD1DBD"/>
    <w:multiLevelType w:val="hybridMultilevel"/>
    <w:tmpl w:val="2EDCF510"/>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66652F"/>
    <w:multiLevelType w:val="hybridMultilevel"/>
    <w:tmpl w:val="1CB83DB8"/>
    <w:lvl w:ilvl="0" w:tplc="0409000D">
      <w:start w:val="1"/>
      <w:numFmt w:val="decimal"/>
      <w:pStyle w:val="Style1"/>
      <w:lvlText w:val="Figure %1:"/>
      <w:lvlJc w:val="left"/>
      <w:pPr>
        <w:tabs>
          <w:tab w:val="num" w:pos="1080"/>
        </w:tabs>
        <w:ind w:left="0" w:firstLine="0"/>
      </w:pPr>
      <w:rPr>
        <w:rFonts w:ascii="Times New Roman" w:hAnsi="Times New Roman" w:hint="default"/>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A6A0670"/>
    <w:multiLevelType w:val="multilevel"/>
    <w:tmpl w:val="9C8E938C"/>
    <w:styleLink w:val="IEEEBullet1"/>
    <w:lvl w:ilvl="0">
      <w:start w:val="1"/>
      <w:numFmt w:val="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4B2F013F"/>
    <w:multiLevelType w:val="hybridMultilevel"/>
    <w:tmpl w:val="EB4E99DC"/>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66473D"/>
    <w:multiLevelType w:val="multilevel"/>
    <w:tmpl w:val="6076F028"/>
    <w:styleLink w:val="WWNum2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6205803"/>
    <w:multiLevelType w:val="multilevel"/>
    <w:tmpl w:val="E2A47066"/>
    <w:lvl w:ilvl="0">
      <w:start w:val="1"/>
      <w:numFmt w:val="decimal"/>
      <w:pStyle w:val="Els-1storder-head"/>
      <w:suff w:val="space"/>
      <w:lvlText w:val="%1."/>
      <w:lvlJc w:val="left"/>
      <w:pPr>
        <w:ind w:left="0" w:firstLine="0"/>
      </w:pPr>
    </w:lvl>
    <w:lvl w:ilvl="1">
      <w:start w:val="1"/>
      <w:numFmt w:val="decimal"/>
      <w:pStyle w:val="Els-2ndorder-head"/>
      <w:suff w:val="space"/>
      <w:lvlText w:val="%1.%2."/>
      <w:lvlJc w:val="left"/>
      <w:pPr>
        <w:ind w:left="0" w:firstLine="0"/>
      </w:pPr>
    </w:lvl>
    <w:lvl w:ilvl="2">
      <w:start w:val="1"/>
      <w:numFmt w:val="decimal"/>
      <w:pStyle w:val="Els-3rdorder-head"/>
      <w:suff w:val="space"/>
      <w:lvlText w:val="%1.%2.%3."/>
      <w:lvlJc w:val="left"/>
      <w:pPr>
        <w:ind w:left="0" w:firstLine="0"/>
      </w:pPr>
    </w:lvl>
    <w:lvl w:ilvl="3">
      <w:start w:val="1"/>
      <w:numFmt w:val="decimal"/>
      <w:pStyle w:val="Els-4thorder-head"/>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3.%4.%5.%6.%7.%8.%9."/>
      <w:lvlJc w:val="left"/>
      <w:pPr>
        <w:ind w:left="0" w:firstLine="0"/>
      </w:pPr>
    </w:lvl>
  </w:abstractNum>
  <w:abstractNum w:abstractNumId="21" w15:restartNumberingAfterBreak="0">
    <w:nsid w:val="58AA2DC5"/>
    <w:multiLevelType w:val="hybridMultilevel"/>
    <w:tmpl w:val="2ECE0A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16694B"/>
    <w:multiLevelType w:val="hybridMultilevel"/>
    <w:tmpl w:val="44804A20"/>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22651C"/>
    <w:multiLevelType w:val="hybridMultilevel"/>
    <w:tmpl w:val="5BB476FA"/>
    <w:name w:val="WW8Num7"/>
    <w:lvl w:ilvl="0" w:tplc="F6AA90B4">
      <w:start w:val="1"/>
      <w:numFmt w:val="decimal"/>
      <w:pStyle w:val="-1"/>
      <w:lvlText w:val="[%1]"/>
      <w:lvlJc w:val="left"/>
      <w:pPr>
        <w:tabs>
          <w:tab w:val="num" w:pos="420"/>
        </w:tabs>
        <w:ind w:left="420" w:hanging="420"/>
      </w:pPr>
      <w:rPr>
        <w:rFonts w:hint="eastAsia"/>
      </w:rPr>
    </w:lvl>
    <w:lvl w:ilvl="1" w:tplc="B5F277E0" w:tentative="1">
      <w:start w:val="1"/>
      <w:numFmt w:val="lowerLetter"/>
      <w:lvlText w:val="%2)"/>
      <w:lvlJc w:val="left"/>
      <w:pPr>
        <w:tabs>
          <w:tab w:val="num" w:pos="840"/>
        </w:tabs>
        <w:ind w:left="840" w:hanging="420"/>
      </w:pPr>
    </w:lvl>
    <w:lvl w:ilvl="2" w:tplc="2D2AEF60" w:tentative="1">
      <w:start w:val="1"/>
      <w:numFmt w:val="lowerRoman"/>
      <w:lvlText w:val="%3."/>
      <w:lvlJc w:val="right"/>
      <w:pPr>
        <w:tabs>
          <w:tab w:val="num" w:pos="1260"/>
        </w:tabs>
        <w:ind w:left="1260" w:hanging="420"/>
      </w:pPr>
    </w:lvl>
    <w:lvl w:ilvl="3" w:tplc="E3003D8C" w:tentative="1">
      <w:start w:val="1"/>
      <w:numFmt w:val="decimal"/>
      <w:lvlText w:val="%4."/>
      <w:lvlJc w:val="left"/>
      <w:pPr>
        <w:tabs>
          <w:tab w:val="num" w:pos="1680"/>
        </w:tabs>
        <w:ind w:left="1680" w:hanging="420"/>
      </w:pPr>
    </w:lvl>
    <w:lvl w:ilvl="4" w:tplc="9942E984" w:tentative="1">
      <w:start w:val="1"/>
      <w:numFmt w:val="lowerLetter"/>
      <w:lvlText w:val="%5)"/>
      <w:lvlJc w:val="left"/>
      <w:pPr>
        <w:tabs>
          <w:tab w:val="num" w:pos="2100"/>
        </w:tabs>
        <w:ind w:left="2100" w:hanging="420"/>
      </w:pPr>
    </w:lvl>
    <w:lvl w:ilvl="5" w:tplc="05921462" w:tentative="1">
      <w:start w:val="1"/>
      <w:numFmt w:val="lowerRoman"/>
      <w:lvlText w:val="%6."/>
      <w:lvlJc w:val="right"/>
      <w:pPr>
        <w:tabs>
          <w:tab w:val="num" w:pos="2520"/>
        </w:tabs>
        <w:ind w:left="2520" w:hanging="420"/>
      </w:pPr>
    </w:lvl>
    <w:lvl w:ilvl="6" w:tplc="5532C138" w:tentative="1">
      <w:start w:val="1"/>
      <w:numFmt w:val="decimal"/>
      <w:lvlText w:val="%7."/>
      <w:lvlJc w:val="left"/>
      <w:pPr>
        <w:tabs>
          <w:tab w:val="num" w:pos="2940"/>
        </w:tabs>
        <w:ind w:left="2940" w:hanging="420"/>
      </w:pPr>
    </w:lvl>
    <w:lvl w:ilvl="7" w:tplc="0216759C" w:tentative="1">
      <w:start w:val="1"/>
      <w:numFmt w:val="lowerLetter"/>
      <w:lvlText w:val="%8)"/>
      <w:lvlJc w:val="left"/>
      <w:pPr>
        <w:tabs>
          <w:tab w:val="num" w:pos="3360"/>
        </w:tabs>
        <w:ind w:left="3360" w:hanging="420"/>
      </w:pPr>
    </w:lvl>
    <w:lvl w:ilvl="8" w:tplc="58C266D0" w:tentative="1">
      <w:start w:val="1"/>
      <w:numFmt w:val="lowerRoman"/>
      <w:lvlText w:val="%9."/>
      <w:lvlJc w:val="right"/>
      <w:pPr>
        <w:tabs>
          <w:tab w:val="num" w:pos="3780"/>
        </w:tabs>
        <w:ind w:left="3780" w:hanging="420"/>
      </w:pPr>
    </w:lvl>
  </w:abstractNum>
  <w:abstractNum w:abstractNumId="24" w15:restartNumberingAfterBreak="0">
    <w:nsid w:val="648470FA"/>
    <w:multiLevelType w:val="multilevel"/>
    <w:tmpl w:val="5EC073FA"/>
    <w:lvl w:ilvl="0">
      <w:start w:val="1"/>
      <w:numFmt w:val="upperLetter"/>
      <w:pStyle w:val="Appendix1"/>
      <w:lvlText w:val="Appendix %1."/>
      <w:lvlJc w:val="left"/>
      <w:pPr>
        <w:tabs>
          <w:tab w:val="num" w:pos="1080"/>
        </w:tabs>
        <w:ind w:left="300" w:hanging="300"/>
      </w:pPr>
      <w:rPr>
        <w:rFonts w:hint="default"/>
        <w:b/>
        <w:color w:val="auto"/>
      </w:rPr>
    </w:lvl>
    <w:lvl w:ilvl="1">
      <w:start w:val="1"/>
      <w:numFmt w:val="decimal"/>
      <w:pStyle w:val="Appendix2"/>
      <w:lvlText w:val="%1.%2."/>
      <w:lvlJc w:val="left"/>
      <w:pPr>
        <w:tabs>
          <w:tab w:val="num" w:pos="510"/>
        </w:tabs>
        <w:ind w:left="510" w:hanging="510"/>
      </w:pPr>
      <w:rPr>
        <w:rFonts w:hint="default"/>
        <w:b/>
        <w:i w:val="0"/>
      </w:rPr>
    </w:lvl>
    <w:lvl w:ilvl="2">
      <w:start w:val="1"/>
      <w:numFmt w:val="decimal"/>
      <w:pStyle w:val="Appendix3"/>
      <w:lvlText w:val="%1.%2.%3."/>
      <w:lvlJc w:val="left"/>
      <w:pPr>
        <w:tabs>
          <w:tab w:val="num" w:pos="720"/>
        </w:tabs>
        <w:ind w:left="288" w:hanging="288"/>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675D31FE"/>
    <w:multiLevelType w:val="hybridMultilevel"/>
    <w:tmpl w:val="36166494"/>
    <w:lvl w:ilvl="0" w:tplc="2D907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num w:numId="1">
    <w:abstractNumId w:val="24"/>
  </w:num>
  <w:num w:numId="2">
    <w:abstractNumId w:val="19"/>
  </w:num>
  <w:num w:numId="3">
    <w:abstractNumId w:val="5"/>
  </w:num>
  <w:num w:numId="4">
    <w:abstractNumId w:val="26"/>
  </w:num>
  <w:num w:numId="5">
    <w:abstractNumId w:val="16"/>
  </w:num>
  <w:num w:numId="6">
    <w:abstractNumId w:val="7"/>
  </w:num>
  <w:num w:numId="7">
    <w:abstractNumId w:val="15"/>
  </w:num>
  <w:num w:numId="8">
    <w:abstractNumId w:val="1"/>
  </w:num>
  <w:num w:numId="9">
    <w:abstractNumId w:val="23"/>
  </w:num>
  <w:num w:numId="10">
    <w:abstractNumId w:val="20"/>
  </w:num>
  <w:num w:numId="11">
    <w:abstractNumId w:val="0"/>
  </w:num>
  <w:num w:numId="12">
    <w:abstractNumId w:val="13"/>
  </w:num>
  <w:num w:numId="13">
    <w:abstractNumId w:val="4"/>
  </w:num>
  <w:num w:numId="14">
    <w:abstractNumId w:val="18"/>
  </w:num>
  <w:num w:numId="15">
    <w:abstractNumId w:val="9"/>
  </w:num>
  <w:num w:numId="16">
    <w:abstractNumId w:val="17"/>
  </w:num>
  <w:num w:numId="17">
    <w:abstractNumId w:val="25"/>
  </w:num>
  <w:num w:numId="18">
    <w:abstractNumId w:val="3"/>
  </w:num>
  <w:num w:numId="19">
    <w:abstractNumId w:val="6"/>
  </w:num>
  <w:num w:numId="20">
    <w:abstractNumId w:val="10"/>
  </w:num>
  <w:num w:numId="21">
    <w:abstractNumId w:val="12"/>
  </w:num>
  <w:num w:numId="22">
    <w:abstractNumId w:val="8"/>
  </w:num>
  <w:num w:numId="23">
    <w:abstractNumId w:val="21"/>
  </w:num>
  <w:num w:numId="24">
    <w:abstractNumId w:val="14"/>
  </w:num>
  <w:num w:numId="25">
    <w:abstractNumId w:val="11"/>
  </w:num>
  <w:num w:numId="26">
    <w:abstractNumId w:val="2"/>
  </w:num>
  <w:num w:numId="27">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0B79"/>
    <w:rsid w:val="00001389"/>
    <w:rsid w:val="00002102"/>
    <w:rsid w:val="0001624C"/>
    <w:rsid w:val="00036E97"/>
    <w:rsid w:val="0005671A"/>
    <w:rsid w:val="000572C4"/>
    <w:rsid w:val="00057EFE"/>
    <w:rsid w:val="000704B7"/>
    <w:rsid w:val="0007183A"/>
    <w:rsid w:val="000734E4"/>
    <w:rsid w:val="000737B3"/>
    <w:rsid w:val="00077488"/>
    <w:rsid w:val="00080CAC"/>
    <w:rsid w:val="00081A94"/>
    <w:rsid w:val="00081E20"/>
    <w:rsid w:val="00087725"/>
    <w:rsid w:val="00087A9B"/>
    <w:rsid w:val="00087E8D"/>
    <w:rsid w:val="00091AB4"/>
    <w:rsid w:val="0009492A"/>
    <w:rsid w:val="00097501"/>
    <w:rsid w:val="000A0168"/>
    <w:rsid w:val="000A47F3"/>
    <w:rsid w:val="000B3849"/>
    <w:rsid w:val="000B48C9"/>
    <w:rsid w:val="000B6910"/>
    <w:rsid w:val="000D06C8"/>
    <w:rsid w:val="000D3BAA"/>
    <w:rsid w:val="000D7674"/>
    <w:rsid w:val="000E384E"/>
    <w:rsid w:val="000E7A41"/>
    <w:rsid w:val="000F0606"/>
    <w:rsid w:val="000F1094"/>
    <w:rsid w:val="000F49C3"/>
    <w:rsid w:val="000F4FBF"/>
    <w:rsid w:val="00103748"/>
    <w:rsid w:val="00103849"/>
    <w:rsid w:val="00123756"/>
    <w:rsid w:val="00143095"/>
    <w:rsid w:val="00146870"/>
    <w:rsid w:val="00154026"/>
    <w:rsid w:val="00155919"/>
    <w:rsid w:val="0016685A"/>
    <w:rsid w:val="001669B3"/>
    <w:rsid w:val="00167C79"/>
    <w:rsid w:val="0017283B"/>
    <w:rsid w:val="001746BB"/>
    <w:rsid w:val="00176533"/>
    <w:rsid w:val="00180BB4"/>
    <w:rsid w:val="001870D8"/>
    <w:rsid w:val="00187E37"/>
    <w:rsid w:val="00195E18"/>
    <w:rsid w:val="00197A1E"/>
    <w:rsid w:val="001A730D"/>
    <w:rsid w:val="001B3002"/>
    <w:rsid w:val="001B4DFA"/>
    <w:rsid w:val="001B77AF"/>
    <w:rsid w:val="001C0C8C"/>
    <w:rsid w:val="001C0F2F"/>
    <w:rsid w:val="001C2077"/>
    <w:rsid w:val="001C2902"/>
    <w:rsid w:val="001C3F3C"/>
    <w:rsid w:val="001C5BA9"/>
    <w:rsid w:val="001C5D51"/>
    <w:rsid w:val="001C77BA"/>
    <w:rsid w:val="001D6D55"/>
    <w:rsid w:val="001D6F42"/>
    <w:rsid w:val="001E0CD8"/>
    <w:rsid w:val="001E2B7B"/>
    <w:rsid w:val="001E62EB"/>
    <w:rsid w:val="001F17BB"/>
    <w:rsid w:val="00202A39"/>
    <w:rsid w:val="00204C35"/>
    <w:rsid w:val="00206DE4"/>
    <w:rsid w:val="0021159F"/>
    <w:rsid w:val="00215914"/>
    <w:rsid w:val="00227FEF"/>
    <w:rsid w:val="002355C1"/>
    <w:rsid w:val="00243F1F"/>
    <w:rsid w:val="00245FB1"/>
    <w:rsid w:val="002510F2"/>
    <w:rsid w:val="002518EC"/>
    <w:rsid w:val="00251C6A"/>
    <w:rsid w:val="00252FFD"/>
    <w:rsid w:val="002531A7"/>
    <w:rsid w:val="00253325"/>
    <w:rsid w:val="0025721E"/>
    <w:rsid w:val="002632E0"/>
    <w:rsid w:val="00263D47"/>
    <w:rsid w:val="0026467C"/>
    <w:rsid w:val="002649DA"/>
    <w:rsid w:val="00266D5E"/>
    <w:rsid w:val="002734E4"/>
    <w:rsid w:val="002866A0"/>
    <w:rsid w:val="002928FD"/>
    <w:rsid w:val="00293841"/>
    <w:rsid w:val="00294826"/>
    <w:rsid w:val="002A04BE"/>
    <w:rsid w:val="002B36A9"/>
    <w:rsid w:val="002B6774"/>
    <w:rsid w:val="002C72CA"/>
    <w:rsid w:val="002D3814"/>
    <w:rsid w:val="002D385D"/>
    <w:rsid w:val="002D76C8"/>
    <w:rsid w:val="002E3ACA"/>
    <w:rsid w:val="002E420A"/>
    <w:rsid w:val="002E5AB7"/>
    <w:rsid w:val="002F3187"/>
    <w:rsid w:val="003111BE"/>
    <w:rsid w:val="003136E0"/>
    <w:rsid w:val="00322229"/>
    <w:rsid w:val="00325591"/>
    <w:rsid w:val="0032644A"/>
    <w:rsid w:val="0033169B"/>
    <w:rsid w:val="003348C2"/>
    <w:rsid w:val="003359BC"/>
    <w:rsid w:val="00337CAD"/>
    <w:rsid w:val="003509A2"/>
    <w:rsid w:val="003548D4"/>
    <w:rsid w:val="003623D3"/>
    <w:rsid w:val="00363EBB"/>
    <w:rsid w:val="003651FB"/>
    <w:rsid w:val="003676EE"/>
    <w:rsid w:val="00387B06"/>
    <w:rsid w:val="00387E6C"/>
    <w:rsid w:val="003A083C"/>
    <w:rsid w:val="003A15DF"/>
    <w:rsid w:val="003A212C"/>
    <w:rsid w:val="003A6001"/>
    <w:rsid w:val="003A6A73"/>
    <w:rsid w:val="003B35E8"/>
    <w:rsid w:val="003B68A0"/>
    <w:rsid w:val="003C51F3"/>
    <w:rsid w:val="003D272F"/>
    <w:rsid w:val="003D7682"/>
    <w:rsid w:val="003E0C58"/>
    <w:rsid w:val="003E2F66"/>
    <w:rsid w:val="003F36F6"/>
    <w:rsid w:val="003F3713"/>
    <w:rsid w:val="003F3B28"/>
    <w:rsid w:val="003F413E"/>
    <w:rsid w:val="003F6F2B"/>
    <w:rsid w:val="004018B1"/>
    <w:rsid w:val="00401B73"/>
    <w:rsid w:val="00404248"/>
    <w:rsid w:val="00406B13"/>
    <w:rsid w:val="0041233F"/>
    <w:rsid w:val="00413667"/>
    <w:rsid w:val="00416C84"/>
    <w:rsid w:val="004176FE"/>
    <w:rsid w:val="00423F56"/>
    <w:rsid w:val="004372AD"/>
    <w:rsid w:val="004402A7"/>
    <w:rsid w:val="00447C40"/>
    <w:rsid w:val="00453A7A"/>
    <w:rsid w:val="00456C23"/>
    <w:rsid w:val="00457E1D"/>
    <w:rsid w:val="004616C1"/>
    <w:rsid w:val="00461927"/>
    <w:rsid w:val="004623B5"/>
    <w:rsid w:val="00464031"/>
    <w:rsid w:val="00464F14"/>
    <w:rsid w:val="00467D22"/>
    <w:rsid w:val="00473DC1"/>
    <w:rsid w:val="00477E0C"/>
    <w:rsid w:val="0048247C"/>
    <w:rsid w:val="0049335D"/>
    <w:rsid w:val="004A26D4"/>
    <w:rsid w:val="004A6997"/>
    <w:rsid w:val="004B117F"/>
    <w:rsid w:val="004B6BBC"/>
    <w:rsid w:val="004B716F"/>
    <w:rsid w:val="004C28F6"/>
    <w:rsid w:val="004D171F"/>
    <w:rsid w:val="004D1A74"/>
    <w:rsid w:val="004D226B"/>
    <w:rsid w:val="004D5CC9"/>
    <w:rsid w:val="004D73B0"/>
    <w:rsid w:val="004E751C"/>
    <w:rsid w:val="004F0004"/>
    <w:rsid w:val="004F1C65"/>
    <w:rsid w:val="004F53E6"/>
    <w:rsid w:val="004F5BC0"/>
    <w:rsid w:val="00500DE2"/>
    <w:rsid w:val="0050579C"/>
    <w:rsid w:val="00506D03"/>
    <w:rsid w:val="0051242B"/>
    <w:rsid w:val="0051277C"/>
    <w:rsid w:val="00515014"/>
    <w:rsid w:val="005165E7"/>
    <w:rsid w:val="00516834"/>
    <w:rsid w:val="005174A5"/>
    <w:rsid w:val="00520C4B"/>
    <w:rsid w:val="00522B59"/>
    <w:rsid w:val="005238CF"/>
    <w:rsid w:val="005246BC"/>
    <w:rsid w:val="00525C54"/>
    <w:rsid w:val="00526654"/>
    <w:rsid w:val="00526DDB"/>
    <w:rsid w:val="0053050A"/>
    <w:rsid w:val="0053462F"/>
    <w:rsid w:val="005435F0"/>
    <w:rsid w:val="00555672"/>
    <w:rsid w:val="00561515"/>
    <w:rsid w:val="005649CA"/>
    <w:rsid w:val="00565649"/>
    <w:rsid w:val="005677BE"/>
    <w:rsid w:val="00587E4F"/>
    <w:rsid w:val="00592C79"/>
    <w:rsid w:val="00597985"/>
    <w:rsid w:val="005A1E2B"/>
    <w:rsid w:val="005A7688"/>
    <w:rsid w:val="005B0BC1"/>
    <w:rsid w:val="005B198D"/>
    <w:rsid w:val="005C1112"/>
    <w:rsid w:val="005C2AFC"/>
    <w:rsid w:val="005D23B8"/>
    <w:rsid w:val="005D4A52"/>
    <w:rsid w:val="005D5238"/>
    <w:rsid w:val="005D6598"/>
    <w:rsid w:val="005E4A17"/>
    <w:rsid w:val="005E517A"/>
    <w:rsid w:val="005F0217"/>
    <w:rsid w:val="005F154B"/>
    <w:rsid w:val="005F3803"/>
    <w:rsid w:val="005F603B"/>
    <w:rsid w:val="005F6FE6"/>
    <w:rsid w:val="006035BB"/>
    <w:rsid w:val="00610C8A"/>
    <w:rsid w:val="00611C3E"/>
    <w:rsid w:val="006164D5"/>
    <w:rsid w:val="0062797B"/>
    <w:rsid w:val="00630C24"/>
    <w:rsid w:val="00635561"/>
    <w:rsid w:val="006460A1"/>
    <w:rsid w:val="006501C4"/>
    <w:rsid w:val="00652336"/>
    <w:rsid w:val="006543A2"/>
    <w:rsid w:val="00683F1D"/>
    <w:rsid w:val="00684E12"/>
    <w:rsid w:val="006962A4"/>
    <w:rsid w:val="006965A5"/>
    <w:rsid w:val="006A0059"/>
    <w:rsid w:val="006A043C"/>
    <w:rsid w:val="006A1544"/>
    <w:rsid w:val="006A1E9F"/>
    <w:rsid w:val="006A5060"/>
    <w:rsid w:val="006A553C"/>
    <w:rsid w:val="006B075A"/>
    <w:rsid w:val="006B4676"/>
    <w:rsid w:val="006B7C4A"/>
    <w:rsid w:val="006C1487"/>
    <w:rsid w:val="006C2FB5"/>
    <w:rsid w:val="006C412A"/>
    <w:rsid w:val="006C75CD"/>
    <w:rsid w:val="006D2B29"/>
    <w:rsid w:val="006D31CC"/>
    <w:rsid w:val="006D5A30"/>
    <w:rsid w:val="006F706A"/>
    <w:rsid w:val="006F70A7"/>
    <w:rsid w:val="00703C47"/>
    <w:rsid w:val="007043CE"/>
    <w:rsid w:val="00704922"/>
    <w:rsid w:val="0070732F"/>
    <w:rsid w:val="00710901"/>
    <w:rsid w:val="00711D15"/>
    <w:rsid w:val="00721FF6"/>
    <w:rsid w:val="007279E1"/>
    <w:rsid w:val="00733597"/>
    <w:rsid w:val="00735ABF"/>
    <w:rsid w:val="00735CFF"/>
    <w:rsid w:val="007418CE"/>
    <w:rsid w:val="00742DA3"/>
    <w:rsid w:val="00761202"/>
    <w:rsid w:val="00761D86"/>
    <w:rsid w:val="00765E5F"/>
    <w:rsid w:val="007670FE"/>
    <w:rsid w:val="00776034"/>
    <w:rsid w:val="00776874"/>
    <w:rsid w:val="0077745F"/>
    <w:rsid w:val="007776D4"/>
    <w:rsid w:val="00780502"/>
    <w:rsid w:val="00781DF1"/>
    <w:rsid w:val="007831CF"/>
    <w:rsid w:val="00783306"/>
    <w:rsid w:val="00783772"/>
    <w:rsid w:val="00786D74"/>
    <w:rsid w:val="007A4C5D"/>
    <w:rsid w:val="007A5BE0"/>
    <w:rsid w:val="007A75B6"/>
    <w:rsid w:val="007B56F1"/>
    <w:rsid w:val="007B6877"/>
    <w:rsid w:val="007B69BF"/>
    <w:rsid w:val="007C4695"/>
    <w:rsid w:val="007C6334"/>
    <w:rsid w:val="007D0013"/>
    <w:rsid w:val="007D29BC"/>
    <w:rsid w:val="007D2C88"/>
    <w:rsid w:val="007D3989"/>
    <w:rsid w:val="007D62FF"/>
    <w:rsid w:val="007E179B"/>
    <w:rsid w:val="007E3EF2"/>
    <w:rsid w:val="007F3052"/>
    <w:rsid w:val="007F7EE7"/>
    <w:rsid w:val="00805D69"/>
    <w:rsid w:val="00813E69"/>
    <w:rsid w:val="008151B5"/>
    <w:rsid w:val="00822DF8"/>
    <w:rsid w:val="00825C8F"/>
    <w:rsid w:val="00832E5B"/>
    <w:rsid w:val="00833221"/>
    <w:rsid w:val="00834339"/>
    <w:rsid w:val="00834ABF"/>
    <w:rsid w:val="00835310"/>
    <w:rsid w:val="0083746E"/>
    <w:rsid w:val="0084570D"/>
    <w:rsid w:val="00847626"/>
    <w:rsid w:val="00857544"/>
    <w:rsid w:val="0086225E"/>
    <w:rsid w:val="0086247A"/>
    <w:rsid w:val="008641F7"/>
    <w:rsid w:val="00864D18"/>
    <w:rsid w:val="00865751"/>
    <w:rsid w:val="00873DDE"/>
    <w:rsid w:val="00876419"/>
    <w:rsid w:val="00876B24"/>
    <w:rsid w:val="008824E2"/>
    <w:rsid w:val="00891745"/>
    <w:rsid w:val="00895FFC"/>
    <w:rsid w:val="008963BE"/>
    <w:rsid w:val="008968BB"/>
    <w:rsid w:val="008A011D"/>
    <w:rsid w:val="008A1772"/>
    <w:rsid w:val="008A5379"/>
    <w:rsid w:val="008A67C7"/>
    <w:rsid w:val="008C0514"/>
    <w:rsid w:val="008C0CB3"/>
    <w:rsid w:val="008C3B93"/>
    <w:rsid w:val="008C782F"/>
    <w:rsid w:val="008C7AD2"/>
    <w:rsid w:val="008D0588"/>
    <w:rsid w:val="008E0E10"/>
    <w:rsid w:val="008E561E"/>
    <w:rsid w:val="008E6CD0"/>
    <w:rsid w:val="008F00A2"/>
    <w:rsid w:val="008F42BC"/>
    <w:rsid w:val="008F439A"/>
    <w:rsid w:val="008F4D69"/>
    <w:rsid w:val="008F745A"/>
    <w:rsid w:val="0091095A"/>
    <w:rsid w:val="00910A57"/>
    <w:rsid w:val="00912EF8"/>
    <w:rsid w:val="00916177"/>
    <w:rsid w:val="009304A8"/>
    <w:rsid w:val="00931939"/>
    <w:rsid w:val="00932111"/>
    <w:rsid w:val="009328F2"/>
    <w:rsid w:val="00933739"/>
    <w:rsid w:val="00935242"/>
    <w:rsid w:val="00940CAE"/>
    <w:rsid w:val="00941A32"/>
    <w:rsid w:val="0096412B"/>
    <w:rsid w:val="00971033"/>
    <w:rsid w:val="0097175A"/>
    <w:rsid w:val="009723B3"/>
    <w:rsid w:val="0097624A"/>
    <w:rsid w:val="00982E5B"/>
    <w:rsid w:val="00991A54"/>
    <w:rsid w:val="00997446"/>
    <w:rsid w:val="009A2582"/>
    <w:rsid w:val="009A4D94"/>
    <w:rsid w:val="009A561E"/>
    <w:rsid w:val="009A7D4F"/>
    <w:rsid w:val="009B5576"/>
    <w:rsid w:val="009B5BD1"/>
    <w:rsid w:val="009C1FD4"/>
    <w:rsid w:val="009C4235"/>
    <w:rsid w:val="009C496D"/>
    <w:rsid w:val="009D3A2B"/>
    <w:rsid w:val="009D7A5D"/>
    <w:rsid w:val="009E1068"/>
    <w:rsid w:val="009E48A9"/>
    <w:rsid w:val="009E49D9"/>
    <w:rsid w:val="009E6A6D"/>
    <w:rsid w:val="009F053E"/>
    <w:rsid w:val="009F3F85"/>
    <w:rsid w:val="00A00884"/>
    <w:rsid w:val="00A0266B"/>
    <w:rsid w:val="00A03D72"/>
    <w:rsid w:val="00A052C2"/>
    <w:rsid w:val="00A0540B"/>
    <w:rsid w:val="00A10451"/>
    <w:rsid w:val="00A117E0"/>
    <w:rsid w:val="00A14B4A"/>
    <w:rsid w:val="00A14C01"/>
    <w:rsid w:val="00A21A66"/>
    <w:rsid w:val="00A32DC4"/>
    <w:rsid w:val="00A355DD"/>
    <w:rsid w:val="00A42548"/>
    <w:rsid w:val="00A504B3"/>
    <w:rsid w:val="00A56534"/>
    <w:rsid w:val="00A669ED"/>
    <w:rsid w:val="00A71E07"/>
    <w:rsid w:val="00A731EE"/>
    <w:rsid w:val="00A73BBD"/>
    <w:rsid w:val="00A751D4"/>
    <w:rsid w:val="00A76DFD"/>
    <w:rsid w:val="00A77E43"/>
    <w:rsid w:val="00A846B7"/>
    <w:rsid w:val="00A9202A"/>
    <w:rsid w:val="00A921E2"/>
    <w:rsid w:val="00A92D5B"/>
    <w:rsid w:val="00A93786"/>
    <w:rsid w:val="00A94CB4"/>
    <w:rsid w:val="00A95514"/>
    <w:rsid w:val="00A966CC"/>
    <w:rsid w:val="00A96ECB"/>
    <w:rsid w:val="00A972DE"/>
    <w:rsid w:val="00AA5721"/>
    <w:rsid w:val="00AA5EB7"/>
    <w:rsid w:val="00AA6F4D"/>
    <w:rsid w:val="00AA7731"/>
    <w:rsid w:val="00AB6401"/>
    <w:rsid w:val="00AC0E46"/>
    <w:rsid w:val="00AC1C57"/>
    <w:rsid w:val="00AC3C47"/>
    <w:rsid w:val="00AC52FC"/>
    <w:rsid w:val="00AD3113"/>
    <w:rsid w:val="00AD4197"/>
    <w:rsid w:val="00AD5866"/>
    <w:rsid w:val="00AD6E8E"/>
    <w:rsid w:val="00AE1B5B"/>
    <w:rsid w:val="00AE26FF"/>
    <w:rsid w:val="00AE3238"/>
    <w:rsid w:val="00AE3FDE"/>
    <w:rsid w:val="00AE4DE3"/>
    <w:rsid w:val="00AE628C"/>
    <w:rsid w:val="00AF1F79"/>
    <w:rsid w:val="00AF3A1A"/>
    <w:rsid w:val="00AF4EFB"/>
    <w:rsid w:val="00B06AEE"/>
    <w:rsid w:val="00B203F7"/>
    <w:rsid w:val="00B26120"/>
    <w:rsid w:val="00B26E5B"/>
    <w:rsid w:val="00B26F60"/>
    <w:rsid w:val="00B3139A"/>
    <w:rsid w:val="00B40FB8"/>
    <w:rsid w:val="00B416D9"/>
    <w:rsid w:val="00B41B48"/>
    <w:rsid w:val="00B43284"/>
    <w:rsid w:val="00B442E6"/>
    <w:rsid w:val="00B46FBD"/>
    <w:rsid w:val="00B50C7B"/>
    <w:rsid w:val="00B52D0D"/>
    <w:rsid w:val="00B54A3C"/>
    <w:rsid w:val="00B55FBB"/>
    <w:rsid w:val="00B64334"/>
    <w:rsid w:val="00B716F6"/>
    <w:rsid w:val="00B76621"/>
    <w:rsid w:val="00B7739E"/>
    <w:rsid w:val="00B803E3"/>
    <w:rsid w:val="00B82E3B"/>
    <w:rsid w:val="00B86467"/>
    <w:rsid w:val="00B87EA4"/>
    <w:rsid w:val="00B96B4A"/>
    <w:rsid w:val="00B96FDA"/>
    <w:rsid w:val="00B974A0"/>
    <w:rsid w:val="00BA0021"/>
    <w:rsid w:val="00BA09F8"/>
    <w:rsid w:val="00BA2C18"/>
    <w:rsid w:val="00BA76C5"/>
    <w:rsid w:val="00BB2B0B"/>
    <w:rsid w:val="00BB2DB2"/>
    <w:rsid w:val="00BB4267"/>
    <w:rsid w:val="00BC7414"/>
    <w:rsid w:val="00BD4660"/>
    <w:rsid w:val="00BD535F"/>
    <w:rsid w:val="00BE5B25"/>
    <w:rsid w:val="00BF3281"/>
    <w:rsid w:val="00C001B4"/>
    <w:rsid w:val="00C10852"/>
    <w:rsid w:val="00C116FA"/>
    <w:rsid w:val="00C14AF9"/>
    <w:rsid w:val="00C14DAC"/>
    <w:rsid w:val="00C16B7A"/>
    <w:rsid w:val="00C177BE"/>
    <w:rsid w:val="00C2075F"/>
    <w:rsid w:val="00C263DE"/>
    <w:rsid w:val="00C35042"/>
    <w:rsid w:val="00C3748C"/>
    <w:rsid w:val="00C42C9F"/>
    <w:rsid w:val="00C44294"/>
    <w:rsid w:val="00C52151"/>
    <w:rsid w:val="00C556D7"/>
    <w:rsid w:val="00C56420"/>
    <w:rsid w:val="00C5653F"/>
    <w:rsid w:val="00C61BCB"/>
    <w:rsid w:val="00C650B5"/>
    <w:rsid w:val="00C66426"/>
    <w:rsid w:val="00C6700A"/>
    <w:rsid w:val="00C80DF8"/>
    <w:rsid w:val="00C83041"/>
    <w:rsid w:val="00C83149"/>
    <w:rsid w:val="00C861AF"/>
    <w:rsid w:val="00C90E1F"/>
    <w:rsid w:val="00CA2453"/>
    <w:rsid w:val="00CA6096"/>
    <w:rsid w:val="00CA6BF8"/>
    <w:rsid w:val="00CA7559"/>
    <w:rsid w:val="00CB17C0"/>
    <w:rsid w:val="00CB602A"/>
    <w:rsid w:val="00CB7042"/>
    <w:rsid w:val="00CC0F0C"/>
    <w:rsid w:val="00CC2818"/>
    <w:rsid w:val="00CC3745"/>
    <w:rsid w:val="00CC77A2"/>
    <w:rsid w:val="00CD007D"/>
    <w:rsid w:val="00CD774A"/>
    <w:rsid w:val="00CE5284"/>
    <w:rsid w:val="00CE5A19"/>
    <w:rsid w:val="00D02EF6"/>
    <w:rsid w:val="00D038DD"/>
    <w:rsid w:val="00D05C35"/>
    <w:rsid w:val="00D067F8"/>
    <w:rsid w:val="00D130CD"/>
    <w:rsid w:val="00D1335F"/>
    <w:rsid w:val="00D16E93"/>
    <w:rsid w:val="00D21263"/>
    <w:rsid w:val="00D217F3"/>
    <w:rsid w:val="00D22268"/>
    <w:rsid w:val="00D27B20"/>
    <w:rsid w:val="00D27EEB"/>
    <w:rsid w:val="00D303F8"/>
    <w:rsid w:val="00D30A0E"/>
    <w:rsid w:val="00D41B26"/>
    <w:rsid w:val="00D4462D"/>
    <w:rsid w:val="00D4570C"/>
    <w:rsid w:val="00D50825"/>
    <w:rsid w:val="00D51234"/>
    <w:rsid w:val="00D51F08"/>
    <w:rsid w:val="00D525EC"/>
    <w:rsid w:val="00D53574"/>
    <w:rsid w:val="00D568CF"/>
    <w:rsid w:val="00D606F1"/>
    <w:rsid w:val="00D6576D"/>
    <w:rsid w:val="00D70D34"/>
    <w:rsid w:val="00D732D5"/>
    <w:rsid w:val="00DA2112"/>
    <w:rsid w:val="00DB3BBD"/>
    <w:rsid w:val="00DC29D9"/>
    <w:rsid w:val="00DC313C"/>
    <w:rsid w:val="00DC5B9A"/>
    <w:rsid w:val="00DC60E1"/>
    <w:rsid w:val="00DD2B20"/>
    <w:rsid w:val="00DE1C73"/>
    <w:rsid w:val="00DE2122"/>
    <w:rsid w:val="00DE63BE"/>
    <w:rsid w:val="00DF13A9"/>
    <w:rsid w:val="00DF22E4"/>
    <w:rsid w:val="00DF2C62"/>
    <w:rsid w:val="00DF648C"/>
    <w:rsid w:val="00DF7732"/>
    <w:rsid w:val="00DF7A56"/>
    <w:rsid w:val="00E031F9"/>
    <w:rsid w:val="00E058D9"/>
    <w:rsid w:val="00E11F7A"/>
    <w:rsid w:val="00E12453"/>
    <w:rsid w:val="00E1347A"/>
    <w:rsid w:val="00E226A8"/>
    <w:rsid w:val="00E25B6D"/>
    <w:rsid w:val="00E34303"/>
    <w:rsid w:val="00E411DF"/>
    <w:rsid w:val="00E55157"/>
    <w:rsid w:val="00E61ED4"/>
    <w:rsid w:val="00E67D03"/>
    <w:rsid w:val="00E76169"/>
    <w:rsid w:val="00E81599"/>
    <w:rsid w:val="00E82ACC"/>
    <w:rsid w:val="00E97425"/>
    <w:rsid w:val="00EA5608"/>
    <w:rsid w:val="00EA59F6"/>
    <w:rsid w:val="00EA6189"/>
    <w:rsid w:val="00EB130A"/>
    <w:rsid w:val="00EC24B2"/>
    <w:rsid w:val="00EC721B"/>
    <w:rsid w:val="00EC7C6A"/>
    <w:rsid w:val="00ED034D"/>
    <w:rsid w:val="00ED07ED"/>
    <w:rsid w:val="00ED15CD"/>
    <w:rsid w:val="00EE0467"/>
    <w:rsid w:val="00EE0966"/>
    <w:rsid w:val="00EE19D9"/>
    <w:rsid w:val="00EE6CFB"/>
    <w:rsid w:val="00EE72C6"/>
    <w:rsid w:val="00EE76CD"/>
    <w:rsid w:val="00EF094A"/>
    <w:rsid w:val="00EF5712"/>
    <w:rsid w:val="00EF7259"/>
    <w:rsid w:val="00EF7FA5"/>
    <w:rsid w:val="00F018B2"/>
    <w:rsid w:val="00F021F0"/>
    <w:rsid w:val="00F05B9F"/>
    <w:rsid w:val="00F10250"/>
    <w:rsid w:val="00F14354"/>
    <w:rsid w:val="00F16498"/>
    <w:rsid w:val="00F16692"/>
    <w:rsid w:val="00F2636C"/>
    <w:rsid w:val="00F31900"/>
    <w:rsid w:val="00F339BA"/>
    <w:rsid w:val="00F41F2A"/>
    <w:rsid w:val="00F45C01"/>
    <w:rsid w:val="00F50F1E"/>
    <w:rsid w:val="00F61DB0"/>
    <w:rsid w:val="00F673AB"/>
    <w:rsid w:val="00F765AB"/>
    <w:rsid w:val="00F774AC"/>
    <w:rsid w:val="00F775B5"/>
    <w:rsid w:val="00F80605"/>
    <w:rsid w:val="00F827B5"/>
    <w:rsid w:val="00F848A8"/>
    <w:rsid w:val="00F87B15"/>
    <w:rsid w:val="00F968B7"/>
    <w:rsid w:val="00F97BF2"/>
    <w:rsid w:val="00FA698D"/>
    <w:rsid w:val="00FB2A58"/>
    <w:rsid w:val="00FB5940"/>
    <w:rsid w:val="00FB7A3D"/>
    <w:rsid w:val="00FC4A14"/>
    <w:rsid w:val="00FE0EF3"/>
    <w:rsid w:val="00FE1C3D"/>
    <w:rsid w:val="00FE2137"/>
    <w:rsid w:val="00FE2947"/>
    <w:rsid w:val="00FE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заг_1"/>
    <w:basedOn w:val="Normal"/>
    <w:next w:val="Normal"/>
    <w:link w:val="Heading1Char"/>
    <w:qFormat/>
    <w:rsid w:val="00C14A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C14AF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E517A"/>
    <w:pPr>
      <w:keepNext/>
      <w:keepLines/>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nhideWhenUsed/>
    <w:qFormat/>
    <w:rsid w:val="005E517A"/>
    <w:pPr>
      <w:keepNext/>
      <w:keepLines/>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nhideWhenUsed/>
    <w:qFormat/>
    <w:rsid w:val="001F17B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526654"/>
    <w:pPr>
      <w:autoSpaceDE w:val="0"/>
      <w:autoSpaceDN w:val="0"/>
      <w:spacing w:before="240" w:after="60" w:line="240" w:lineRule="auto"/>
      <w:ind w:left="3312" w:hanging="720"/>
      <w:outlineLvl w:val="6"/>
    </w:pPr>
    <w:rPr>
      <w:rFonts w:ascii="Times New Roman" w:eastAsia="PMingLiU" w:hAnsi="Times New Roman" w:cs="Times New Roman"/>
      <w:sz w:val="16"/>
      <w:szCs w:val="16"/>
    </w:rPr>
  </w:style>
  <w:style w:type="paragraph" w:styleId="Heading8">
    <w:name w:val="heading 8"/>
    <w:basedOn w:val="Normal"/>
    <w:next w:val="Normal"/>
    <w:link w:val="Heading8Char"/>
    <w:qFormat/>
    <w:rsid w:val="00526654"/>
    <w:pPr>
      <w:autoSpaceDE w:val="0"/>
      <w:autoSpaceDN w:val="0"/>
      <w:spacing w:before="240" w:after="60" w:line="240" w:lineRule="auto"/>
      <w:ind w:left="4032" w:hanging="720"/>
      <w:outlineLvl w:val="7"/>
    </w:pPr>
    <w:rPr>
      <w:rFonts w:ascii="Times New Roman" w:eastAsia="PMingLiU" w:hAnsi="Times New Roman" w:cs="Times New Roman"/>
      <w:i/>
      <w:iCs/>
      <w:sz w:val="16"/>
      <w:szCs w:val="16"/>
    </w:rPr>
  </w:style>
  <w:style w:type="paragraph" w:styleId="Heading9">
    <w:name w:val="heading 9"/>
    <w:basedOn w:val="Normal"/>
    <w:next w:val="Normal"/>
    <w:link w:val="Heading9Char"/>
    <w:qFormat/>
    <w:rsid w:val="00526654"/>
    <w:pPr>
      <w:autoSpaceDE w:val="0"/>
      <w:autoSpaceDN w:val="0"/>
      <w:spacing w:before="240" w:after="60" w:line="240" w:lineRule="auto"/>
      <w:ind w:left="4752" w:hanging="720"/>
      <w:outlineLvl w:val="8"/>
    </w:pPr>
    <w:rPr>
      <w:rFonts w:ascii="Times New Roman" w:eastAsia="PMingLiU"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table" w:customStyle="1" w:styleId="GridTable6Colorful1">
    <w:name w:val="Grid Table 6 Colorful1"/>
    <w:basedOn w:val="TableNormal"/>
    <w:uiPriority w:val="51"/>
    <w:rsid w:val="002355C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uiPriority w:val="59"/>
    <w:qFormat/>
    <w:rsid w:val="00235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F17BB"/>
    <w:rPr>
      <w:rFonts w:asciiTheme="majorHAnsi" w:eastAsiaTheme="majorEastAsia" w:hAnsiTheme="majorHAnsi" w:cstheme="majorBidi"/>
      <w:color w:val="1F4D78" w:themeColor="accent1" w:themeShade="7F"/>
    </w:rPr>
  </w:style>
  <w:style w:type="paragraph" w:styleId="NoSpacing">
    <w:name w:val="No Spacing"/>
    <w:link w:val="NoSpacingChar"/>
    <w:uiPriority w:val="1"/>
    <w:qFormat/>
    <w:rsid w:val="001F17BB"/>
    <w:pPr>
      <w:spacing w:after="0" w:line="240" w:lineRule="auto"/>
    </w:pPr>
    <w:rPr>
      <w:rFonts w:ascii="Calibri" w:eastAsia="Times New Roman" w:hAnsi="Calibri" w:cs="Times New Roman"/>
      <w:lang w:val="en-IN" w:eastAsia="en-IN"/>
    </w:rPr>
  </w:style>
  <w:style w:type="character" w:customStyle="1" w:styleId="NoSpacingChar">
    <w:name w:val="No Spacing Char"/>
    <w:link w:val="NoSpacing"/>
    <w:uiPriority w:val="1"/>
    <w:locked/>
    <w:rsid w:val="001F17BB"/>
    <w:rPr>
      <w:rFonts w:ascii="Calibri" w:eastAsia="Times New Roman" w:hAnsi="Calibri" w:cs="Times New Roman"/>
      <w:lang w:val="en-IN" w:eastAsia="en-IN"/>
    </w:rPr>
  </w:style>
  <w:style w:type="paragraph" w:styleId="HTMLPreformatted">
    <w:name w:val="HTML Preformatted"/>
    <w:basedOn w:val="Normal"/>
    <w:link w:val="HTMLPreformattedChar"/>
    <w:uiPriority w:val="99"/>
    <w:rsid w:val="001F1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1F17BB"/>
    <w:rPr>
      <w:rFonts w:ascii="Courier New" w:eastAsia="Calibri" w:hAnsi="Courier New" w:cs="Times New Roman"/>
      <w:sz w:val="20"/>
      <w:szCs w:val="20"/>
      <w:lang w:val="x-none" w:eastAsia="x-none"/>
    </w:rPr>
  </w:style>
  <w:style w:type="paragraph" w:customStyle="1" w:styleId="Appendix1">
    <w:name w:val="Appendix 1"/>
    <w:basedOn w:val="Normal"/>
    <w:next w:val="Normal"/>
    <w:rsid w:val="001F17BB"/>
    <w:pPr>
      <w:keepNext/>
      <w:keepLines/>
      <w:numPr>
        <w:numId w:val="1"/>
      </w:numPr>
      <w:suppressAutoHyphens/>
      <w:autoSpaceDE w:val="0"/>
      <w:autoSpaceDN w:val="0"/>
      <w:spacing w:before="200" w:after="80" w:line="240" w:lineRule="auto"/>
      <w:outlineLvl w:val="0"/>
    </w:pPr>
    <w:rPr>
      <w:rFonts w:ascii="Times New Roman" w:eastAsia="Times New Roman" w:hAnsi="Times New Roman" w:cs="Times New Roman"/>
      <w:b/>
      <w:sz w:val="20"/>
      <w:szCs w:val="24"/>
    </w:rPr>
  </w:style>
  <w:style w:type="paragraph" w:customStyle="1" w:styleId="Appendix2">
    <w:name w:val="Appendix 2"/>
    <w:basedOn w:val="Appendix1"/>
    <w:next w:val="Normal"/>
    <w:rsid w:val="001F17BB"/>
    <w:pPr>
      <w:numPr>
        <w:ilvl w:val="1"/>
      </w:numPr>
      <w:tabs>
        <w:tab w:val="left" w:pos="432"/>
      </w:tabs>
      <w:outlineLvl w:val="1"/>
    </w:pPr>
    <w:rPr>
      <w:i/>
    </w:rPr>
  </w:style>
  <w:style w:type="paragraph" w:customStyle="1" w:styleId="Appendix3">
    <w:name w:val="Appendix 3"/>
    <w:basedOn w:val="Appendix2"/>
    <w:next w:val="Normal"/>
    <w:rsid w:val="001F17BB"/>
    <w:pPr>
      <w:numPr>
        <w:ilvl w:val="2"/>
      </w:numPr>
      <w:tabs>
        <w:tab w:val="left" w:pos="288"/>
      </w:tabs>
      <w:outlineLvl w:val="2"/>
    </w:pPr>
    <w:rPr>
      <w:b w:val="0"/>
    </w:rPr>
  </w:style>
  <w:style w:type="paragraph" w:customStyle="1" w:styleId="Default">
    <w:name w:val="Default"/>
    <w:qFormat/>
    <w:rsid w:val="00AE3FDE"/>
    <w:pPr>
      <w:autoSpaceDE w:val="0"/>
      <w:autoSpaceDN w:val="0"/>
      <w:adjustRightInd w:val="0"/>
      <w:spacing w:after="0" w:line="240" w:lineRule="auto"/>
    </w:pPr>
    <w:rPr>
      <w:rFonts w:ascii="Arial" w:hAnsi="Arial" w:cs="Arial"/>
      <w:color w:val="000000"/>
      <w:sz w:val="24"/>
      <w:szCs w:val="24"/>
      <w:lang w:bidi="hi-IN"/>
    </w:rPr>
  </w:style>
  <w:style w:type="paragraph" w:styleId="Caption">
    <w:name w:val="caption"/>
    <w:basedOn w:val="Normal"/>
    <w:next w:val="Normal"/>
    <w:link w:val="CaptionChar"/>
    <w:unhideWhenUsed/>
    <w:qFormat/>
    <w:rsid w:val="00E411DF"/>
    <w:pPr>
      <w:spacing w:after="200" w:line="240" w:lineRule="auto"/>
      <w:ind w:left="10" w:right="236" w:hanging="10"/>
    </w:pPr>
    <w:rPr>
      <w:rFonts w:ascii="Calibri" w:eastAsia="Calibri" w:hAnsi="Calibri" w:cs="Calibri"/>
      <w:i/>
      <w:iCs/>
      <w:color w:val="44546A" w:themeColor="text2"/>
      <w:sz w:val="18"/>
      <w:szCs w:val="18"/>
      <w:lang w:val="en-GB" w:eastAsia="en-GB"/>
    </w:rPr>
  </w:style>
  <w:style w:type="character" w:customStyle="1" w:styleId="Heading1Char">
    <w:name w:val="Heading 1 Char"/>
    <w:aliases w:val="заг_1 Char"/>
    <w:basedOn w:val="DefaultParagraphFont"/>
    <w:link w:val="Heading1"/>
    <w:rsid w:val="00C14AF9"/>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C14AF9"/>
    <w:rPr>
      <w:rFonts w:asciiTheme="majorHAnsi" w:eastAsiaTheme="majorEastAsia" w:hAnsiTheme="majorHAnsi" w:cstheme="majorBidi"/>
      <w:color w:val="2E74B5" w:themeColor="accent1" w:themeShade="BF"/>
      <w:sz w:val="26"/>
      <w:szCs w:val="26"/>
    </w:rPr>
  </w:style>
  <w:style w:type="paragraph" w:customStyle="1" w:styleId="Abstract">
    <w:name w:val="Abstract"/>
    <w:link w:val="AbstractChar"/>
    <w:uiPriority w:val="99"/>
    <w:qFormat/>
    <w:rsid w:val="00C14AF9"/>
    <w:pPr>
      <w:spacing w:after="200" w:line="240" w:lineRule="auto"/>
      <w:ind w:firstLine="274"/>
      <w:jc w:val="both"/>
    </w:pPr>
    <w:rPr>
      <w:rFonts w:ascii="Times New Roman" w:eastAsia="Times New Roman" w:hAnsi="Times New Roman" w:cs="Times New Roman"/>
      <w:b/>
      <w:bCs/>
      <w:sz w:val="18"/>
      <w:szCs w:val="18"/>
    </w:rPr>
  </w:style>
  <w:style w:type="paragraph" w:styleId="BodyText">
    <w:name w:val="Body Text"/>
    <w:basedOn w:val="Normal"/>
    <w:link w:val="BodyTextChar"/>
    <w:qFormat/>
    <w:rsid w:val="00C14AF9"/>
    <w:pPr>
      <w:tabs>
        <w:tab w:val="left" w:pos="288"/>
      </w:tabs>
      <w:spacing w:after="120" w:line="228" w:lineRule="auto"/>
      <w:ind w:firstLine="288"/>
      <w:jc w:val="both"/>
    </w:pPr>
    <w:rPr>
      <w:rFonts w:ascii="Times New Roman" w:eastAsia="MS Mincho" w:hAnsi="Times New Roman" w:cs="Times New Roman"/>
      <w:sz w:val="20"/>
      <w:szCs w:val="20"/>
      <w:lang w:val="x-none" w:eastAsia="x-none"/>
    </w:rPr>
  </w:style>
  <w:style w:type="character" w:customStyle="1" w:styleId="BodyTextChar">
    <w:name w:val="Body Text Char"/>
    <w:basedOn w:val="DefaultParagraphFont"/>
    <w:link w:val="BodyText"/>
    <w:rsid w:val="00C14AF9"/>
    <w:rPr>
      <w:rFonts w:ascii="Times New Roman" w:eastAsia="MS Mincho" w:hAnsi="Times New Roman" w:cs="Times New Roman"/>
      <w:sz w:val="20"/>
      <w:szCs w:val="20"/>
      <w:lang w:val="x-none" w:eastAsia="x-none"/>
    </w:rPr>
  </w:style>
  <w:style w:type="paragraph" w:customStyle="1" w:styleId="references">
    <w:name w:val="references"/>
    <w:uiPriority w:val="99"/>
    <w:rsid w:val="00C14AF9"/>
    <w:pPr>
      <w:numPr>
        <w:numId w:val="2"/>
      </w:numPr>
      <w:spacing w:after="50" w:line="180" w:lineRule="exact"/>
      <w:jc w:val="both"/>
    </w:pPr>
    <w:rPr>
      <w:rFonts w:ascii="Times New Roman" w:eastAsia="Times New Roman" w:hAnsi="Times New Roman" w:cs="Times New Roman"/>
      <w:noProof/>
      <w:sz w:val="16"/>
      <w:szCs w:val="16"/>
    </w:rPr>
  </w:style>
  <w:style w:type="character" w:customStyle="1" w:styleId="apple-converted-space">
    <w:name w:val="apple-converted-space"/>
    <w:basedOn w:val="DefaultParagraphFont"/>
    <w:rsid w:val="00A966CC"/>
  </w:style>
  <w:style w:type="character" w:customStyle="1" w:styleId="cmnttxt">
    <w:name w:val="cmnttxt"/>
    <w:basedOn w:val="DefaultParagraphFont"/>
    <w:rsid w:val="00A966CC"/>
  </w:style>
  <w:style w:type="paragraph" w:styleId="NormalWeb">
    <w:name w:val="Normal (Web)"/>
    <w:aliases w:val=" Char"/>
    <w:basedOn w:val="Normal"/>
    <w:link w:val="NormalWebChar"/>
    <w:uiPriority w:val="99"/>
    <w:unhideWhenUsed/>
    <w:rsid w:val="00A966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ory-body-text">
    <w:name w:val="story-body-text"/>
    <w:basedOn w:val="Normal"/>
    <w:rsid w:val="00A966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E51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rsid w:val="005E517A"/>
    <w:rPr>
      <w:rFonts w:asciiTheme="majorHAnsi" w:eastAsiaTheme="majorEastAsia" w:hAnsiTheme="majorHAnsi" w:cstheme="majorBidi"/>
      <w:b/>
      <w:bCs/>
      <w:i/>
      <w:iCs/>
      <w:color w:val="5B9BD5" w:themeColor="accent1"/>
    </w:rPr>
  </w:style>
  <w:style w:type="paragraph" w:styleId="BalloonText">
    <w:name w:val="Balloon Text"/>
    <w:basedOn w:val="Normal"/>
    <w:link w:val="BalloonTextChar"/>
    <w:uiPriority w:val="99"/>
    <w:unhideWhenUsed/>
    <w:rsid w:val="005E517A"/>
    <w:pPr>
      <w:spacing w:after="0" w:line="240" w:lineRule="auto"/>
    </w:pPr>
    <w:rPr>
      <w:rFonts w:ascii="Tahoma" w:eastAsia="Times New Roman" w:hAnsi="Tahoma" w:cs="Tahoma"/>
      <w:sz w:val="16"/>
      <w:szCs w:val="16"/>
      <w:lang w:bidi="en-US"/>
    </w:rPr>
  </w:style>
  <w:style w:type="character" w:customStyle="1" w:styleId="BalloonTextChar">
    <w:name w:val="Balloon Text Char"/>
    <w:basedOn w:val="DefaultParagraphFont"/>
    <w:link w:val="BalloonText"/>
    <w:uiPriority w:val="99"/>
    <w:rsid w:val="005E517A"/>
    <w:rPr>
      <w:rFonts w:ascii="Tahoma" w:eastAsia="Times New Roman" w:hAnsi="Tahoma" w:cs="Tahoma"/>
      <w:sz w:val="16"/>
      <w:szCs w:val="16"/>
      <w:lang w:bidi="en-US"/>
    </w:rPr>
  </w:style>
  <w:style w:type="character" w:customStyle="1" w:styleId="Heading7Char">
    <w:name w:val="Heading 7 Char"/>
    <w:basedOn w:val="DefaultParagraphFont"/>
    <w:link w:val="Heading7"/>
    <w:rsid w:val="00526654"/>
    <w:rPr>
      <w:rFonts w:ascii="Times New Roman" w:eastAsia="PMingLiU" w:hAnsi="Times New Roman" w:cs="Times New Roman"/>
      <w:sz w:val="16"/>
      <w:szCs w:val="16"/>
    </w:rPr>
  </w:style>
  <w:style w:type="character" w:customStyle="1" w:styleId="Heading8Char">
    <w:name w:val="Heading 8 Char"/>
    <w:basedOn w:val="DefaultParagraphFont"/>
    <w:link w:val="Heading8"/>
    <w:rsid w:val="00526654"/>
    <w:rPr>
      <w:rFonts w:ascii="Times New Roman" w:eastAsia="PMingLiU" w:hAnsi="Times New Roman" w:cs="Times New Roman"/>
      <w:i/>
      <w:iCs/>
      <w:sz w:val="16"/>
      <w:szCs w:val="16"/>
    </w:rPr>
  </w:style>
  <w:style w:type="character" w:customStyle="1" w:styleId="Heading9Char">
    <w:name w:val="Heading 9 Char"/>
    <w:basedOn w:val="DefaultParagraphFont"/>
    <w:link w:val="Heading9"/>
    <w:rsid w:val="00526654"/>
    <w:rPr>
      <w:rFonts w:ascii="Times New Roman" w:eastAsia="PMingLiU" w:hAnsi="Times New Roman" w:cs="Times New Roman"/>
      <w:sz w:val="16"/>
      <w:szCs w:val="16"/>
    </w:rPr>
  </w:style>
  <w:style w:type="character" w:styleId="Strong">
    <w:name w:val="Strong"/>
    <w:uiPriority w:val="22"/>
    <w:qFormat/>
    <w:rsid w:val="00526654"/>
    <w:rPr>
      <w:rFonts w:cs="Times New Roman"/>
      <w:b/>
      <w:bCs/>
    </w:rPr>
  </w:style>
  <w:style w:type="paragraph" w:customStyle="1" w:styleId="Affiliation">
    <w:name w:val="Affiliation"/>
    <w:link w:val="AffiliationChar"/>
    <w:qFormat/>
    <w:rsid w:val="00526654"/>
    <w:pPr>
      <w:spacing w:after="0" w:line="240" w:lineRule="auto"/>
      <w:jc w:val="center"/>
    </w:pPr>
    <w:rPr>
      <w:rFonts w:ascii="Times New Roman" w:eastAsia="SimSun" w:hAnsi="Times New Roman" w:cs="Times New Roman"/>
      <w:sz w:val="20"/>
      <w:szCs w:val="20"/>
    </w:rPr>
  </w:style>
  <w:style w:type="character" w:customStyle="1" w:styleId="mw-headline">
    <w:name w:val="mw-headline"/>
    <w:rsid w:val="00526654"/>
    <w:rPr>
      <w:rFonts w:cs="Times New Roman"/>
    </w:rPr>
  </w:style>
  <w:style w:type="paragraph" w:customStyle="1" w:styleId="IEEEHeading2">
    <w:name w:val="IEEE Heading 2"/>
    <w:basedOn w:val="Normal"/>
    <w:next w:val="IEEEParagraph"/>
    <w:rsid w:val="00526654"/>
    <w:pPr>
      <w:tabs>
        <w:tab w:val="num" w:pos="288"/>
      </w:tabs>
      <w:adjustRightInd w:val="0"/>
      <w:snapToGrid w:val="0"/>
      <w:spacing w:before="150" w:after="60" w:line="240" w:lineRule="auto"/>
      <w:ind w:left="289" w:hanging="289"/>
    </w:pPr>
    <w:rPr>
      <w:rFonts w:ascii="Times New Roman" w:eastAsia="SimSun" w:hAnsi="Times New Roman" w:cs="Times New Roman"/>
      <w:i/>
      <w:sz w:val="20"/>
      <w:szCs w:val="24"/>
      <w:lang w:val="en-AU" w:eastAsia="zh-CN"/>
    </w:rPr>
  </w:style>
  <w:style w:type="paragraph" w:customStyle="1" w:styleId="IEEEParagraph">
    <w:name w:val="IEEE Paragraph"/>
    <w:basedOn w:val="Normal"/>
    <w:link w:val="IEEEParagraphChar"/>
    <w:rsid w:val="0052665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locked/>
    <w:rsid w:val="00526654"/>
    <w:rPr>
      <w:rFonts w:ascii="Times New Roman" w:eastAsia="SimSun" w:hAnsi="Times New Roman" w:cs="Times New Roman"/>
      <w:sz w:val="20"/>
      <w:szCs w:val="24"/>
      <w:lang w:val="en-AU" w:eastAsia="zh-CN"/>
    </w:rPr>
  </w:style>
  <w:style w:type="character" w:customStyle="1" w:styleId="NormalWebChar">
    <w:name w:val="Normal (Web) Char"/>
    <w:aliases w:val=" Char Char"/>
    <w:link w:val="NormalWeb"/>
    <w:uiPriority w:val="99"/>
    <w:rsid w:val="00526654"/>
    <w:rPr>
      <w:rFonts w:ascii="Times New Roman" w:eastAsia="Times New Roman" w:hAnsi="Times New Roman" w:cs="Times New Roman"/>
      <w:sz w:val="24"/>
      <w:szCs w:val="24"/>
    </w:rPr>
  </w:style>
  <w:style w:type="character" w:customStyle="1" w:styleId="kw4">
    <w:name w:val="kw4"/>
    <w:uiPriority w:val="99"/>
    <w:rsid w:val="00526654"/>
    <w:rPr>
      <w:rFonts w:cs="Times New Roman"/>
    </w:rPr>
  </w:style>
  <w:style w:type="character" w:customStyle="1" w:styleId="br0">
    <w:name w:val="br0"/>
    <w:uiPriority w:val="99"/>
    <w:rsid w:val="00526654"/>
    <w:rPr>
      <w:rFonts w:cs="Times New Roman"/>
    </w:rPr>
  </w:style>
  <w:style w:type="character" w:customStyle="1" w:styleId="kw1">
    <w:name w:val="kw1"/>
    <w:uiPriority w:val="99"/>
    <w:rsid w:val="00526654"/>
    <w:rPr>
      <w:rFonts w:cs="Times New Roman"/>
    </w:rPr>
  </w:style>
  <w:style w:type="character" w:customStyle="1" w:styleId="kw3">
    <w:name w:val="kw3"/>
    <w:uiPriority w:val="99"/>
    <w:rsid w:val="00526654"/>
    <w:rPr>
      <w:rFonts w:cs="Times New Roman"/>
    </w:rPr>
  </w:style>
  <w:style w:type="character" w:customStyle="1" w:styleId="me1">
    <w:name w:val="me1"/>
    <w:uiPriority w:val="99"/>
    <w:rsid w:val="00526654"/>
    <w:rPr>
      <w:rFonts w:cs="Times New Roman"/>
    </w:rPr>
  </w:style>
  <w:style w:type="character" w:customStyle="1" w:styleId="sy0">
    <w:name w:val="sy0"/>
    <w:uiPriority w:val="99"/>
    <w:rsid w:val="00526654"/>
    <w:rPr>
      <w:rFonts w:cs="Times New Roman"/>
    </w:rPr>
  </w:style>
  <w:style w:type="character" w:customStyle="1" w:styleId="co1">
    <w:name w:val="co1"/>
    <w:rsid w:val="00526654"/>
    <w:rPr>
      <w:rFonts w:cs="Times New Roman"/>
    </w:rPr>
  </w:style>
  <w:style w:type="character" w:styleId="HTMLCode">
    <w:name w:val="HTML Code"/>
    <w:uiPriority w:val="99"/>
    <w:rsid w:val="00526654"/>
    <w:rPr>
      <w:rFonts w:ascii="Courier New" w:hAnsi="Courier New" w:cs="Courier New"/>
      <w:sz w:val="20"/>
      <w:szCs w:val="20"/>
    </w:rPr>
  </w:style>
  <w:style w:type="paragraph" w:customStyle="1" w:styleId="References0">
    <w:name w:val="References"/>
    <w:basedOn w:val="Normal"/>
    <w:link w:val="ReferencesCar"/>
    <w:rsid w:val="00526654"/>
    <w:pPr>
      <w:tabs>
        <w:tab w:val="num" w:pos="360"/>
      </w:tabs>
      <w:spacing w:after="80" w:line="240" w:lineRule="auto"/>
      <w:ind w:left="360" w:hanging="360"/>
    </w:pPr>
    <w:rPr>
      <w:rFonts w:ascii="Times New Roman" w:eastAsia="Times New Roman" w:hAnsi="Times New Roman" w:cs="Times New Roman"/>
      <w:sz w:val="18"/>
      <w:szCs w:val="20"/>
    </w:rPr>
  </w:style>
  <w:style w:type="character" w:customStyle="1" w:styleId="citation">
    <w:name w:val="citation"/>
    <w:rsid w:val="00526654"/>
    <w:rPr>
      <w:rFonts w:cs="Times New Roman"/>
    </w:rPr>
  </w:style>
  <w:style w:type="paragraph" w:customStyle="1" w:styleId="IEEEHeading1">
    <w:name w:val="IEEE Heading 1"/>
    <w:basedOn w:val="Normal"/>
    <w:next w:val="IEEEParagraph"/>
    <w:rsid w:val="00526654"/>
    <w:pPr>
      <w:tabs>
        <w:tab w:val="num" w:pos="288"/>
      </w:tabs>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rsid w:val="00526654"/>
    <w:pPr>
      <w:tabs>
        <w:tab w:val="num" w:pos="720"/>
      </w:tabs>
      <w:adjustRightInd w:val="0"/>
      <w:snapToGrid w:val="0"/>
      <w:spacing w:after="0" w:line="240" w:lineRule="auto"/>
      <w:ind w:left="720" w:hanging="360"/>
      <w:jc w:val="both"/>
    </w:pPr>
    <w:rPr>
      <w:rFonts w:ascii="Times New Roman" w:eastAsia="SimSun" w:hAnsi="Times New Roman" w:cs="Times New Roman"/>
      <w:sz w:val="16"/>
      <w:szCs w:val="24"/>
      <w:lang w:eastAsia="zh-CN"/>
    </w:rPr>
  </w:style>
  <w:style w:type="paragraph" w:styleId="Title">
    <w:name w:val="Title"/>
    <w:basedOn w:val="Normal"/>
    <w:link w:val="TitleChar"/>
    <w:uiPriority w:val="10"/>
    <w:qFormat/>
    <w:rsid w:val="00526654"/>
    <w:pPr>
      <w:autoSpaceDE w:val="0"/>
      <w:autoSpaceDN w:val="0"/>
      <w:adjustRightInd w:val="0"/>
      <w:spacing w:after="0" w:line="240" w:lineRule="auto"/>
      <w:jc w:val="center"/>
    </w:pPr>
    <w:rPr>
      <w:rFonts w:ascii="Times New Roman" w:eastAsia="Times New Roman" w:hAnsi="Times New Roman" w:cs="Times New Roman"/>
      <w:sz w:val="38"/>
      <w:szCs w:val="38"/>
    </w:rPr>
  </w:style>
  <w:style w:type="character" w:customStyle="1" w:styleId="TitleChar">
    <w:name w:val="Title Char"/>
    <w:basedOn w:val="DefaultParagraphFont"/>
    <w:link w:val="Title"/>
    <w:uiPriority w:val="10"/>
    <w:rsid w:val="00526654"/>
    <w:rPr>
      <w:rFonts w:ascii="Times New Roman" w:eastAsia="Times New Roman" w:hAnsi="Times New Roman" w:cs="Times New Roman"/>
      <w:sz w:val="38"/>
      <w:szCs w:val="38"/>
    </w:rPr>
  </w:style>
  <w:style w:type="paragraph" w:styleId="BodyText2">
    <w:name w:val="Body Text 2"/>
    <w:basedOn w:val="Normal"/>
    <w:link w:val="BodyText2Char"/>
    <w:uiPriority w:val="99"/>
    <w:rsid w:val="00526654"/>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rsid w:val="00526654"/>
    <w:rPr>
      <w:rFonts w:ascii="Calibri" w:eastAsia="Calibri" w:hAnsi="Calibri" w:cs="Times New Roman"/>
    </w:rPr>
  </w:style>
  <w:style w:type="character" w:customStyle="1" w:styleId="apple-style-span">
    <w:name w:val="apple-style-span"/>
    <w:rsid w:val="00526654"/>
    <w:rPr>
      <w:rFonts w:cs="Times New Roman"/>
    </w:rPr>
  </w:style>
  <w:style w:type="character" w:customStyle="1" w:styleId="hit">
    <w:name w:val="hit"/>
    <w:rsid w:val="00526654"/>
    <w:rPr>
      <w:rFonts w:cs="Times New Roman"/>
      <w:shd w:val="clear" w:color="auto" w:fill="FFFF99"/>
    </w:rPr>
  </w:style>
  <w:style w:type="character" w:customStyle="1" w:styleId="hit1">
    <w:name w:val="hit1"/>
    <w:uiPriority w:val="99"/>
    <w:rsid w:val="00526654"/>
    <w:rPr>
      <w:rFonts w:cs="Times New Roman"/>
      <w:color w:val="5C5C5C"/>
      <w:sz w:val="19"/>
      <w:szCs w:val="19"/>
      <w:bdr w:val="none" w:sz="0" w:space="0" w:color="auto" w:frame="1"/>
      <w:shd w:val="clear" w:color="auto" w:fill="FFFFDD"/>
      <w:vertAlign w:val="baseline"/>
    </w:rPr>
  </w:style>
  <w:style w:type="paragraph" w:customStyle="1" w:styleId="listparagraphcxspmiddle">
    <w:name w:val="listparagraph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cxspmiddlecxspmiddle">
    <w:name w:val="listparagraphcxspmiddlecxspmiddle"/>
    <w:basedOn w:val="Normal"/>
    <w:uiPriority w:val="99"/>
    <w:rsid w:val="00526654"/>
    <w:pPr>
      <w:spacing w:before="100" w:beforeAutospacing="1" w:after="100" w:afterAutospacing="1" w:line="240" w:lineRule="auto"/>
    </w:pPr>
    <w:rPr>
      <w:rFonts w:ascii="Times New Roman" w:eastAsia="Times New Roman" w:hAnsi="Times New Roman" w:cs="Times New Roman"/>
      <w:sz w:val="24"/>
      <w:szCs w:val="24"/>
      <w:lang w:val="en-IN" w:eastAsia="en-IN" w:bidi="ta-IN"/>
    </w:rPr>
  </w:style>
  <w:style w:type="paragraph" w:customStyle="1" w:styleId="Text">
    <w:name w:val="Text"/>
    <w:basedOn w:val="Normal"/>
    <w:link w:val="TextChar"/>
    <w:qFormat/>
    <w:rsid w:val="00526654"/>
    <w:pPr>
      <w:widowControl w:val="0"/>
      <w:autoSpaceDE w:val="0"/>
      <w:autoSpaceDN w:val="0"/>
      <w:spacing w:after="0" w:line="252" w:lineRule="auto"/>
      <w:ind w:firstLine="202"/>
      <w:jc w:val="both"/>
    </w:pPr>
    <w:rPr>
      <w:rFonts w:ascii="Times New Roman" w:eastAsia="PMingLiU" w:hAnsi="Times New Roman" w:cs="Times New Roman"/>
      <w:sz w:val="20"/>
      <w:szCs w:val="20"/>
    </w:rPr>
  </w:style>
  <w:style w:type="character" w:customStyle="1" w:styleId="TextChar">
    <w:name w:val="Text Char"/>
    <w:link w:val="Text"/>
    <w:rsid w:val="00526654"/>
    <w:rPr>
      <w:rFonts w:ascii="Times New Roman" w:eastAsia="PMingLiU" w:hAnsi="Times New Roman" w:cs="Times New Roman"/>
      <w:sz w:val="20"/>
      <w:szCs w:val="20"/>
    </w:rPr>
  </w:style>
  <w:style w:type="paragraph" w:customStyle="1" w:styleId="FigureCaption">
    <w:name w:val="Figure Caption"/>
    <w:basedOn w:val="Normal"/>
    <w:rsid w:val="00526654"/>
    <w:pPr>
      <w:autoSpaceDE w:val="0"/>
      <w:autoSpaceDN w:val="0"/>
      <w:spacing w:after="0" w:line="240" w:lineRule="auto"/>
      <w:jc w:val="both"/>
    </w:pPr>
    <w:rPr>
      <w:rFonts w:ascii="Times New Roman" w:eastAsia="PMingLiU" w:hAnsi="Times New Roman" w:cs="Times New Roman"/>
      <w:sz w:val="16"/>
      <w:szCs w:val="16"/>
    </w:rPr>
  </w:style>
  <w:style w:type="paragraph" w:customStyle="1" w:styleId="keywords">
    <w:name w:val="key words"/>
    <w:uiPriority w:val="99"/>
    <w:rsid w:val="00526654"/>
    <w:pPr>
      <w:suppressAutoHyphens/>
      <w:spacing w:after="120" w:line="240" w:lineRule="auto"/>
      <w:ind w:firstLine="288"/>
      <w:jc w:val="both"/>
    </w:pPr>
    <w:rPr>
      <w:rFonts w:ascii="Times New Roman" w:eastAsia="SimSun" w:hAnsi="Times New Roman" w:cs="Times New Roman"/>
      <w:b/>
      <w:bCs/>
      <w:iCs/>
      <w:sz w:val="18"/>
      <w:szCs w:val="18"/>
    </w:rPr>
  </w:style>
  <w:style w:type="paragraph" w:customStyle="1" w:styleId="bulletlist">
    <w:name w:val="bullet list"/>
    <w:basedOn w:val="BodyText"/>
    <w:rsid w:val="00526654"/>
    <w:pPr>
      <w:tabs>
        <w:tab w:val="clear" w:pos="288"/>
        <w:tab w:val="left" w:pos="648"/>
      </w:tabs>
      <w:suppressAutoHyphens/>
      <w:spacing w:after="6" w:line="240" w:lineRule="auto"/>
      <w:ind w:left="648" w:hanging="360"/>
    </w:pPr>
    <w:rPr>
      <w:rFonts w:eastAsia="SimSun"/>
      <w:spacing w:val="-1"/>
      <w:lang w:val="en-US" w:eastAsia="zh-CN"/>
    </w:rPr>
  </w:style>
  <w:style w:type="character" w:styleId="PageNumber">
    <w:name w:val="page number"/>
    <w:rsid w:val="00526654"/>
    <w:rPr>
      <w:rFonts w:cs="Times New Roman"/>
    </w:rPr>
  </w:style>
  <w:style w:type="character" w:customStyle="1" w:styleId="z3988">
    <w:name w:val="z3988"/>
    <w:rsid w:val="00526654"/>
    <w:rPr>
      <w:rFonts w:cs="Times New Roman"/>
    </w:rPr>
  </w:style>
  <w:style w:type="character" w:customStyle="1" w:styleId="citationbook">
    <w:name w:val="citation book"/>
    <w:uiPriority w:val="99"/>
    <w:rsid w:val="00526654"/>
    <w:rPr>
      <w:rFonts w:cs="Times New Roman"/>
    </w:rPr>
  </w:style>
  <w:style w:type="character" w:customStyle="1" w:styleId="snippet">
    <w:name w:val="snippet"/>
    <w:rsid w:val="00526654"/>
    <w:rPr>
      <w:rFonts w:cs="Times New Roman"/>
    </w:rPr>
  </w:style>
  <w:style w:type="paragraph" w:customStyle="1" w:styleId="Pa7">
    <w:name w:val="Pa7"/>
    <w:basedOn w:val="Default"/>
    <w:next w:val="Default"/>
    <w:uiPriority w:val="99"/>
    <w:rsid w:val="00526654"/>
    <w:pPr>
      <w:spacing w:line="185" w:lineRule="atLeast"/>
    </w:pPr>
    <w:rPr>
      <w:rFonts w:ascii="General GG 340" w:eastAsia="SimSun" w:hAnsi="General GG 340" w:cs="Times New Roman"/>
      <w:color w:val="auto"/>
      <w:lang w:bidi="ar-SA"/>
    </w:rPr>
  </w:style>
  <w:style w:type="character" w:customStyle="1" w:styleId="A1">
    <w:name w:val="A1"/>
    <w:uiPriority w:val="99"/>
    <w:rsid w:val="00526654"/>
    <w:rPr>
      <w:color w:val="000000"/>
      <w:sz w:val="17"/>
    </w:rPr>
  </w:style>
  <w:style w:type="paragraph" w:styleId="BodyTextIndent">
    <w:name w:val="Body Text Indent"/>
    <w:basedOn w:val="Normal"/>
    <w:link w:val="BodyTextIndentChar"/>
    <w:uiPriority w:val="99"/>
    <w:rsid w:val="00526654"/>
    <w:pPr>
      <w:spacing w:after="120" w:line="276" w:lineRule="auto"/>
      <w:ind w:left="360"/>
    </w:pPr>
    <w:rPr>
      <w:rFonts w:ascii="Calibri" w:eastAsia="Calibri" w:hAnsi="Calibri" w:cs="Times New Roman"/>
    </w:rPr>
  </w:style>
  <w:style w:type="character" w:customStyle="1" w:styleId="BodyTextIndentChar">
    <w:name w:val="Body Text Indent Char"/>
    <w:basedOn w:val="DefaultParagraphFont"/>
    <w:link w:val="BodyTextIndent"/>
    <w:uiPriority w:val="99"/>
    <w:rsid w:val="00526654"/>
    <w:rPr>
      <w:rFonts w:ascii="Calibri" w:eastAsia="Calibri" w:hAnsi="Calibri" w:cs="Times New Roman"/>
    </w:rPr>
  </w:style>
  <w:style w:type="paragraph" w:styleId="BodyText3">
    <w:name w:val="Body Text 3"/>
    <w:basedOn w:val="Normal"/>
    <w:link w:val="BodyText3Char"/>
    <w:rsid w:val="0052665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26654"/>
    <w:rPr>
      <w:rFonts w:ascii="Times New Roman" w:eastAsia="Times New Roman" w:hAnsi="Times New Roman" w:cs="Times New Roman"/>
      <w:sz w:val="16"/>
      <w:szCs w:val="16"/>
    </w:rPr>
  </w:style>
  <w:style w:type="character" w:styleId="Emphasis">
    <w:name w:val="Emphasis"/>
    <w:uiPriority w:val="20"/>
    <w:qFormat/>
    <w:rsid w:val="00526654"/>
    <w:rPr>
      <w:rFonts w:cs="Times New Roman"/>
      <w:i/>
      <w:iCs/>
    </w:rPr>
  </w:style>
  <w:style w:type="paragraph" w:customStyle="1" w:styleId="IEEETableCell">
    <w:name w:val="IEEE Table Cell"/>
    <w:basedOn w:val="IEEEParagraph"/>
    <w:rsid w:val="00526654"/>
    <w:pPr>
      <w:ind w:firstLine="0"/>
      <w:jc w:val="left"/>
    </w:pPr>
    <w:rPr>
      <w:sz w:val="18"/>
    </w:rPr>
  </w:style>
  <w:style w:type="paragraph" w:customStyle="1" w:styleId="IEEETableCaption">
    <w:name w:val="IEEE Table Caption"/>
    <w:basedOn w:val="Normal"/>
    <w:next w:val="IEEEParagraph"/>
    <w:rsid w:val="00526654"/>
    <w:pPr>
      <w:spacing w:before="120" w:after="120" w:line="240" w:lineRule="auto"/>
      <w:jc w:val="center"/>
    </w:pPr>
    <w:rPr>
      <w:rFonts w:ascii="Times New Roman" w:eastAsia="SimSun" w:hAnsi="Times New Roman" w:cs="Times New Roman"/>
      <w:smallCaps/>
      <w:sz w:val="16"/>
      <w:szCs w:val="24"/>
      <w:lang w:val="en-IN" w:eastAsia="zh-CN"/>
    </w:rPr>
  </w:style>
  <w:style w:type="paragraph" w:customStyle="1" w:styleId="IEEEFigureCaptionMulti-Lines">
    <w:name w:val="IEEE Figure Caption Multi-Lines"/>
    <w:basedOn w:val="Normal"/>
    <w:next w:val="IEEEParagraph"/>
    <w:rsid w:val="00526654"/>
    <w:pPr>
      <w:spacing w:before="120" w:after="120" w:line="240" w:lineRule="auto"/>
      <w:jc w:val="both"/>
    </w:pPr>
    <w:rPr>
      <w:rFonts w:ascii="Times New Roman" w:eastAsia="SimSun" w:hAnsi="Times New Roman" w:cs="Times New Roman"/>
      <w:sz w:val="16"/>
      <w:szCs w:val="24"/>
      <w:lang w:val="en-IN" w:eastAsia="zh-CN"/>
    </w:rPr>
  </w:style>
  <w:style w:type="paragraph" w:customStyle="1" w:styleId="IEEETableHeaderCentered">
    <w:name w:val="IEEE Table Header Centered"/>
    <w:basedOn w:val="IEEETableCell"/>
    <w:rsid w:val="00526654"/>
    <w:pPr>
      <w:jc w:val="center"/>
    </w:pPr>
    <w:rPr>
      <w:b/>
      <w:bCs/>
    </w:rPr>
  </w:style>
  <w:style w:type="paragraph" w:customStyle="1" w:styleId="IEEETableHeaderLeft-Justified">
    <w:name w:val="IEEE Table Header Left-Justified"/>
    <w:basedOn w:val="IEEETableCell"/>
    <w:rsid w:val="00526654"/>
    <w:rPr>
      <w:b/>
      <w:bCs/>
    </w:rPr>
  </w:style>
  <w:style w:type="paragraph" w:customStyle="1" w:styleId="IEEEHeading3">
    <w:name w:val="IEEE Heading 3"/>
    <w:basedOn w:val="Normal"/>
    <w:next w:val="IEEEParagraph"/>
    <w:link w:val="IEEEHeading3Char"/>
    <w:rsid w:val="00526654"/>
    <w:pPr>
      <w:adjustRightInd w:val="0"/>
      <w:snapToGrid w:val="0"/>
      <w:spacing w:before="120" w:after="60" w:line="240" w:lineRule="auto"/>
      <w:ind w:firstLine="216"/>
      <w:jc w:val="both"/>
    </w:pPr>
    <w:rPr>
      <w:rFonts w:ascii="Times New Roman" w:eastAsia="SimSun" w:hAnsi="Times New Roman" w:cs="Times New Roman"/>
      <w:i/>
      <w:sz w:val="20"/>
      <w:szCs w:val="24"/>
      <w:lang w:val="en-AU" w:eastAsia="zh-CN"/>
    </w:rPr>
  </w:style>
  <w:style w:type="character" w:customStyle="1" w:styleId="IEEEHeading3Char">
    <w:name w:val="IEEE Heading 3 Char"/>
    <w:link w:val="IEEEHeading3"/>
    <w:locked/>
    <w:rsid w:val="00526654"/>
    <w:rPr>
      <w:rFonts w:ascii="Times New Roman" w:eastAsia="SimSun" w:hAnsi="Times New Roman" w:cs="Times New Roman"/>
      <w:i/>
      <w:sz w:val="20"/>
      <w:szCs w:val="24"/>
      <w:lang w:val="en-AU" w:eastAsia="zh-CN"/>
    </w:rPr>
  </w:style>
  <w:style w:type="character" w:customStyle="1" w:styleId="Date1">
    <w:name w:val="Date1"/>
    <w:uiPriority w:val="99"/>
    <w:rsid w:val="00526654"/>
    <w:rPr>
      <w:rFonts w:cs="Times New Roman"/>
      <w:i/>
      <w:iCs/>
      <w:color w:val="666666"/>
    </w:rPr>
  </w:style>
  <w:style w:type="paragraph" w:customStyle="1" w:styleId="Heading31">
    <w:name w:val="Heading 31"/>
    <w:basedOn w:val="Normal"/>
    <w:uiPriority w:val="99"/>
    <w:rsid w:val="00526654"/>
    <w:pPr>
      <w:spacing w:after="0" w:line="240" w:lineRule="auto"/>
      <w:outlineLvl w:val="3"/>
    </w:pPr>
    <w:rPr>
      <w:rFonts w:ascii="Times New Roman" w:eastAsia="Times New Roman" w:hAnsi="Times New Roman" w:cs="Times New Roman"/>
      <w:b/>
      <w:bCs/>
      <w:sz w:val="36"/>
      <w:szCs w:val="36"/>
    </w:rPr>
  </w:style>
  <w:style w:type="paragraph" w:customStyle="1" w:styleId="NormalWeb1">
    <w:name w:val="Normal (Web)1"/>
    <w:basedOn w:val="Normal"/>
    <w:rsid w:val="00526654"/>
    <w:pPr>
      <w:spacing w:before="158" w:after="79" w:line="240" w:lineRule="auto"/>
    </w:pPr>
    <w:rPr>
      <w:rFonts w:ascii="Times New Roman" w:eastAsia="Times New Roman" w:hAnsi="Times New Roman" w:cs="Times New Roman"/>
      <w:sz w:val="24"/>
      <w:szCs w:val="24"/>
    </w:rPr>
  </w:style>
  <w:style w:type="table" w:customStyle="1" w:styleId="LightList1">
    <w:name w:val="Light List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Author">
    <w:name w:val="Author"/>
    <w:basedOn w:val="Normal"/>
    <w:link w:val="AuthorChar"/>
    <w:uiPriority w:val="99"/>
    <w:qFormat/>
    <w:rsid w:val="00526654"/>
    <w:pPr>
      <w:spacing w:after="80" w:line="240" w:lineRule="auto"/>
      <w:jc w:val="center"/>
    </w:pPr>
    <w:rPr>
      <w:rFonts w:ascii="Helvetica" w:eastAsia="Times New Roman" w:hAnsi="Helvetica" w:cs="Times New Roman"/>
      <w:sz w:val="24"/>
      <w:szCs w:val="20"/>
    </w:rPr>
  </w:style>
  <w:style w:type="paragraph" w:customStyle="1" w:styleId="E-Mail">
    <w:name w:val="E-Mail"/>
    <w:basedOn w:val="Author"/>
    <w:uiPriority w:val="99"/>
    <w:rsid w:val="00526654"/>
    <w:pPr>
      <w:spacing w:after="60"/>
    </w:pPr>
  </w:style>
  <w:style w:type="paragraph" w:styleId="BodyTextIndent3">
    <w:name w:val="Body Text Indent 3"/>
    <w:basedOn w:val="Normal"/>
    <w:link w:val="BodyTextIndent3Char"/>
    <w:rsid w:val="0052665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526654"/>
    <w:rPr>
      <w:rFonts w:ascii="Times New Roman" w:eastAsia="Times New Roman" w:hAnsi="Times New Roman" w:cs="Times New Roman"/>
      <w:sz w:val="16"/>
      <w:szCs w:val="16"/>
    </w:rPr>
  </w:style>
  <w:style w:type="paragraph" w:styleId="List2">
    <w:name w:val="List 2"/>
    <w:basedOn w:val="Normal"/>
    <w:rsid w:val="00526654"/>
    <w:pPr>
      <w:spacing w:after="0" w:line="240" w:lineRule="auto"/>
      <w:ind w:left="720" w:hanging="360"/>
    </w:pPr>
    <w:rPr>
      <w:rFonts w:ascii="Times New Roman" w:eastAsia="Times New Roman" w:hAnsi="Times New Roman" w:cs="Times New Roman"/>
      <w:sz w:val="24"/>
      <w:szCs w:val="24"/>
    </w:rPr>
  </w:style>
  <w:style w:type="paragraph" w:customStyle="1" w:styleId="CM44">
    <w:name w:val="CM44"/>
    <w:basedOn w:val="Default"/>
    <w:next w:val="Default"/>
    <w:uiPriority w:val="99"/>
    <w:rsid w:val="00526654"/>
    <w:pPr>
      <w:widowControl w:val="0"/>
      <w:spacing w:after="188"/>
    </w:pPr>
    <w:rPr>
      <w:rFonts w:eastAsia="Times New Roman" w:cs="Times New Roman"/>
      <w:color w:val="auto"/>
      <w:lang w:bidi="ar-SA"/>
    </w:rPr>
  </w:style>
  <w:style w:type="character" w:customStyle="1" w:styleId="st1">
    <w:name w:val="st1"/>
    <w:uiPriority w:val="99"/>
    <w:rsid w:val="00526654"/>
  </w:style>
  <w:style w:type="paragraph" w:customStyle="1" w:styleId="NoSpacing1">
    <w:name w:val="No Spacing1"/>
    <w:uiPriority w:val="1"/>
    <w:qFormat/>
    <w:rsid w:val="00526654"/>
    <w:pPr>
      <w:spacing w:after="0" w:line="240" w:lineRule="auto"/>
    </w:pPr>
    <w:rPr>
      <w:rFonts w:ascii="Calibri" w:eastAsia="Times New Roman" w:hAnsi="Calibri" w:cs="Times New Roman"/>
    </w:rPr>
  </w:style>
  <w:style w:type="character" w:customStyle="1" w:styleId="highlight">
    <w:name w:val="highlight"/>
    <w:uiPriority w:val="99"/>
    <w:rsid w:val="00526654"/>
    <w:rPr>
      <w:rFonts w:cs="Times New Roman"/>
    </w:rPr>
  </w:style>
  <w:style w:type="character" w:styleId="HTMLTypewriter">
    <w:name w:val="HTML Typewriter"/>
    <w:rsid w:val="00526654"/>
    <w:rPr>
      <w:rFonts w:ascii="Courier New" w:hAnsi="Courier New" w:cs="Courier New"/>
      <w:sz w:val="20"/>
      <w:szCs w:val="20"/>
    </w:rPr>
  </w:style>
  <w:style w:type="table" w:customStyle="1" w:styleId="MediumShading1-Accent11">
    <w:name w:val="Medium Shading 1 - Accent 11"/>
    <w:uiPriority w:val="99"/>
    <w:rsid w:val="00526654"/>
    <w:pPr>
      <w:spacing w:after="0" w:line="240" w:lineRule="auto"/>
    </w:pPr>
    <w:rPr>
      <w:rFonts w:ascii="Calibri" w:eastAsia="Calibri" w:hAnsi="Calibri" w:cs="Times New Roman"/>
      <w:sz w:val="20"/>
      <w:szCs w:val="20"/>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paragraph" w:customStyle="1" w:styleId="Normaltimesnewroman">
    <w:name w:val="Normal+times new roman"/>
    <w:basedOn w:val="Normal"/>
    <w:uiPriority w:val="99"/>
    <w:rsid w:val="00526654"/>
    <w:pPr>
      <w:spacing w:after="0" w:line="240" w:lineRule="auto"/>
      <w:ind w:right="26"/>
      <w:jc w:val="both"/>
    </w:pPr>
    <w:rPr>
      <w:rFonts w:ascii="TimesNewRomanPS-BoldMT" w:eastAsia="Calibri" w:hAnsi="TimesNewRomanPS-BoldMT" w:cs="TimesNewRomanPS-BoldMT"/>
      <w:b/>
      <w:bCs/>
      <w:sz w:val="16"/>
      <w:szCs w:val="16"/>
      <w:lang w:val="id-ID"/>
    </w:rPr>
  </w:style>
  <w:style w:type="paragraph" w:styleId="FootnoteText">
    <w:name w:val="footnote text"/>
    <w:basedOn w:val="Normal"/>
    <w:link w:val="FootnoteTextChar"/>
    <w:rsid w:val="00526654"/>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26654"/>
    <w:rPr>
      <w:rFonts w:ascii="Times New Roman" w:eastAsia="Times New Roman" w:hAnsi="Times New Roman" w:cs="Times New Roman"/>
      <w:sz w:val="20"/>
      <w:szCs w:val="20"/>
    </w:rPr>
  </w:style>
  <w:style w:type="character" w:styleId="FootnoteReference">
    <w:name w:val="footnote reference"/>
    <w:rsid w:val="00526654"/>
    <w:rPr>
      <w:rFonts w:cs="Times New Roman"/>
      <w:vertAlign w:val="superscript"/>
    </w:rPr>
  </w:style>
  <w:style w:type="paragraph" w:customStyle="1" w:styleId="Heading10">
    <w:name w:val="Heading + 1"/>
    <w:basedOn w:val="Normal"/>
    <w:uiPriority w:val="99"/>
    <w:rsid w:val="00526654"/>
    <w:pPr>
      <w:spacing w:after="0" w:line="240" w:lineRule="auto"/>
    </w:pPr>
    <w:rPr>
      <w:rFonts w:ascii="Times New Roman" w:eastAsia="Calibri" w:hAnsi="Times New Roman" w:cs="Times New Roman"/>
      <w:b/>
      <w:bCs/>
      <w:color w:val="3366FF"/>
    </w:rPr>
  </w:style>
  <w:style w:type="paragraph" w:customStyle="1" w:styleId="Heading1TimesNewRoman">
    <w:name w:val="Heading 1 + Times New Roman"/>
    <w:aliases w:val="11 pt,Custom Color(RGB(31,73,125)),Justified,...,Normal + Times New Roman,First line:  0.5&quot;,Line spacing:  1.5 li...Normal + Times New Roman,Line spacing:  1.5 li...TOCEntry + Times New Roman,Line spacing:  1.5 lines,Centered"/>
    <w:basedOn w:val="Heading10"/>
    <w:rsid w:val="00526654"/>
  </w:style>
  <w:style w:type="paragraph" w:customStyle="1" w:styleId="figurecaption0">
    <w:name w:val="figure caption"/>
    <w:rsid w:val="00526654"/>
    <w:pPr>
      <w:tabs>
        <w:tab w:val="num" w:pos="360"/>
      </w:tabs>
      <w:suppressAutoHyphens/>
      <w:spacing w:before="80" w:after="200" w:line="240" w:lineRule="auto"/>
      <w:ind w:left="360" w:hanging="360"/>
      <w:jc w:val="center"/>
    </w:pPr>
    <w:rPr>
      <w:rFonts w:ascii="Times New Roman" w:eastAsia="SimSun" w:hAnsi="Times New Roman" w:cs="Times New Roman"/>
      <w:sz w:val="16"/>
      <w:szCs w:val="16"/>
    </w:rPr>
  </w:style>
  <w:style w:type="character" w:customStyle="1" w:styleId="style11">
    <w:name w:val="style11"/>
    <w:rsid w:val="00526654"/>
    <w:rPr>
      <w:b/>
      <w:bCs/>
      <w:color w:val="660000"/>
    </w:rPr>
  </w:style>
  <w:style w:type="paragraph" w:customStyle="1" w:styleId="NormalNewNew">
    <w:name w:val="Normal New New"/>
    <w:uiPriority w:val="99"/>
    <w:rsid w:val="00526654"/>
    <w:pPr>
      <w:spacing w:after="0" w:line="240" w:lineRule="auto"/>
      <w:jc w:val="both"/>
    </w:pPr>
    <w:rPr>
      <w:rFonts w:ascii="Times New Roman" w:eastAsia="SimSun" w:hAnsi="Times New Roman" w:cs="Times New Roman"/>
      <w:kern w:val="2"/>
      <w:sz w:val="21"/>
      <w:szCs w:val="20"/>
      <w:lang w:eastAsia="zh-CN"/>
    </w:rPr>
  </w:style>
  <w:style w:type="paragraph" w:customStyle="1" w:styleId="p0">
    <w:name w:val="p0"/>
    <w:basedOn w:val="Normal"/>
    <w:uiPriority w:val="99"/>
    <w:rsid w:val="00526654"/>
    <w:pPr>
      <w:spacing w:after="200" w:line="276" w:lineRule="auto"/>
    </w:pPr>
    <w:rPr>
      <w:rFonts w:ascii="Calibri" w:eastAsia="SimSun" w:hAnsi="Calibri" w:cs="Times New Roman"/>
      <w:sz w:val="21"/>
      <w:szCs w:val="21"/>
      <w:lang w:eastAsia="zh-CN"/>
    </w:rPr>
  </w:style>
  <w:style w:type="paragraph" w:customStyle="1" w:styleId="IEEEFigure">
    <w:name w:val="IEEE Figure"/>
    <w:basedOn w:val="Normal"/>
    <w:next w:val="Normal"/>
    <w:rsid w:val="00526654"/>
    <w:pPr>
      <w:spacing w:after="0" w:line="240" w:lineRule="auto"/>
      <w:jc w:val="center"/>
    </w:pPr>
    <w:rPr>
      <w:rFonts w:ascii="Times New Roman" w:eastAsia="SimSun" w:hAnsi="Times New Roman" w:cs="Times New Roman"/>
      <w:sz w:val="24"/>
      <w:szCs w:val="24"/>
      <w:lang w:val="en-AU" w:eastAsia="zh-CN"/>
    </w:rPr>
  </w:style>
  <w:style w:type="character" w:customStyle="1" w:styleId="uri">
    <w:name w:val="uri"/>
    <w:basedOn w:val="DefaultParagraphFont"/>
    <w:rsid w:val="00526654"/>
  </w:style>
  <w:style w:type="character" w:customStyle="1" w:styleId="keyword">
    <w:name w:val="keyword"/>
    <w:basedOn w:val="DefaultParagraphFont"/>
    <w:rsid w:val="00526654"/>
  </w:style>
  <w:style w:type="paragraph" w:customStyle="1" w:styleId="RegularText">
    <w:name w:val="Regular Text"/>
    <w:basedOn w:val="Normal"/>
    <w:rsid w:val="00526654"/>
    <w:pPr>
      <w:spacing w:after="0" w:line="480" w:lineRule="auto"/>
      <w:ind w:firstLine="360"/>
      <w:jc w:val="both"/>
    </w:pPr>
    <w:rPr>
      <w:rFonts w:ascii="Times New Roman" w:eastAsia="Times New Roman" w:hAnsi="Times New Roman" w:cs="Times New Roman"/>
      <w:sz w:val="24"/>
      <w:szCs w:val="20"/>
    </w:rPr>
  </w:style>
  <w:style w:type="paragraph" w:customStyle="1" w:styleId="MinorSection">
    <w:name w:val="Minor Section"/>
    <w:basedOn w:val="Heading4"/>
    <w:rsid w:val="00526654"/>
    <w:pPr>
      <w:keepLines w:val="0"/>
      <w:spacing w:after="80" w:line="480" w:lineRule="auto"/>
    </w:pPr>
    <w:rPr>
      <w:rFonts w:ascii="Times New Roman" w:eastAsia="Times New Roman" w:hAnsi="Times New Roman" w:cs="Times New Roman"/>
      <w:bCs w:val="0"/>
      <w:iCs w:val="0"/>
      <w:color w:val="auto"/>
      <w:sz w:val="28"/>
      <w:szCs w:val="20"/>
    </w:rPr>
  </w:style>
  <w:style w:type="paragraph" w:customStyle="1" w:styleId="Normal1">
    <w:name w:val="Normal+1"/>
    <w:basedOn w:val="Default"/>
    <w:next w:val="Default"/>
    <w:uiPriority w:val="99"/>
    <w:rsid w:val="00526654"/>
    <w:rPr>
      <w:rFonts w:ascii="Times New Roman" w:eastAsia="PMingLiU" w:hAnsi="Times New Roman" w:cs="Times New Roman"/>
      <w:color w:val="auto"/>
      <w:lang w:bidi="ar-SA"/>
    </w:rPr>
  </w:style>
  <w:style w:type="paragraph" w:styleId="PlainText">
    <w:name w:val="Plain Text"/>
    <w:basedOn w:val="Normal"/>
    <w:link w:val="PlainTextChar"/>
    <w:uiPriority w:val="99"/>
    <w:rsid w:val="00526654"/>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rsid w:val="00526654"/>
    <w:rPr>
      <w:rFonts w:ascii="Courier New" w:eastAsia="Times New Roman" w:hAnsi="Courier New" w:cs="Courier New"/>
      <w:sz w:val="20"/>
      <w:szCs w:val="20"/>
    </w:rPr>
  </w:style>
  <w:style w:type="paragraph" w:customStyle="1" w:styleId="JSubHeadBullet">
    <w:name w:val="J_Sub_Head_Bullet"/>
    <w:basedOn w:val="Normal"/>
    <w:qFormat/>
    <w:rsid w:val="00526654"/>
    <w:pPr>
      <w:keepNext/>
      <w:widowControl w:val="0"/>
      <w:autoSpaceDE w:val="0"/>
      <w:autoSpaceDN w:val="0"/>
      <w:adjustRightInd w:val="0"/>
      <w:spacing w:before="360" w:after="0" w:line="240" w:lineRule="auto"/>
      <w:ind w:left="360" w:hanging="360"/>
      <w:jc w:val="both"/>
    </w:pPr>
    <w:rPr>
      <w:rFonts w:ascii="Verdana" w:eastAsia="Times New Roman" w:hAnsi="Verdana" w:cs="Times New Roman"/>
      <w:b/>
      <w:bCs/>
      <w:sz w:val="20"/>
    </w:rPr>
  </w:style>
  <w:style w:type="paragraph" w:customStyle="1" w:styleId="JFig">
    <w:name w:val="J_Fig"/>
    <w:basedOn w:val="Normal"/>
    <w:rsid w:val="00526654"/>
    <w:pPr>
      <w:widowControl w:val="0"/>
      <w:autoSpaceDE w:val="0"/>
      <w:autoSpaceDN w:val="0"/>
      <w:adjustRightInd w:val="0"/>
      <w:spacing w:before="200" w:after="0" w:line="240" w:lineRule="auto"/>
      <w:jc w:val="center"/>
    </w:pPr>
    <w:rPr>
      <w:rFonts w:ascii="Times New Roman" w:eastAsia="Times New Roman" w:hAnsi="Times New Roman" w:cs="Times New Roman"/>
      <w:b/>
      <w:sz w:val="20"/>
      <w:szCs w:val="20"/>
    </w:rPr>
  </w:style>
  <w:style w:type="paragraph" w:customStyle="1" w:styleId="JContent">
    <w:name w:val="J_Content"/>
    <w:basedOn w:val="Normal"/>
    <w:link w:val="JContentChar"/>
    <w:rsid w:val="00526654"/>
    <w:pPr>
      <w:widowControl w:val="0"/>
      <w:autoSpaceDE w:val="0"/>
      <w:autoSpaceDN w:val="0"/>
      <w:adjustRightInd w:val="0"/>
      <w:spacing w:before="200" w:after="0" w:line="240" w:lineRule="auto"/>
      <w:jc w:val="both"/>
    </w:pPr>
    <w:rPr>
      <w:rFonts w:ascii="Times New Roman" w:eastAsia="Times New Roman" w:hAnsi="Times New Roman" w:cs="Times New Roman"/>
      <w:sz w:val="20"/>
      <w:szCs w:val="20"/>
    </w:rPr>
  </w:style>
  <w:style w:type="character" w:customStyle="1" w:styleId="JContentChar">
    <w:name w:val="J_Content Char"/>
    <w:link w:val="JContent"/>
    <w:rsid w:val="00526654"/>
    <w:rPr>
      <w:rFonts w:ascii="Times New Roman" w:eastAsia="Times New Roman" w:hAnsi="Times New Roman" w:cs="Times New Roman"/>
      <w:sz w:val="20"/>
      <w:szCs w:val="20"/>
    </w:rPr>
  </w:style>
  <w:style w:type="paragraph" w:customStyle="1" w:styleId="JReference">
    <w:name w:val="J_Reference"/>
    <w:basedOn w:val="Normal"/>
    <w:rsid w:val="00526654"/>
    <w:pPr>
      <w:widowControl w:val="0"/>
      <w:autoSpaceDE w:val="0"/>
      <w:autoSpaceDN w:val="0"/>
      <w:adjustRightInd w:val="0"/>
      <w:spacing w:after="0" w:line="240" w:lineRule="auto"/>
      <w:ind w:left="360" w:hanging="360"/>
      <w:jc w:val="both"/>
    </w:pPr>
    <w:rPr>
      <w:rFonts w:ascii="Times New Roman" w:eastAsia="Times New Roman" w:hAnsi="Times New Roman" w:cs="Times New Roman"/>
      <w:sz w:val="18"/>
      <w:szCs w:val="20"/>
    </w:rPr>
  </w:style>
  <w:style w:type="paragraph" w:customStyle="1" w:styleId="TableContents">
    <w:name w:val="Table Contents"/>
    <w:basedOn w:val="Normal"/>
    <w:rsid w:val="00526654"/>
    <w:pPr>
      <w:widowControl w:val="0"/>
      <w:suppressLineNumbers/>
      <w:suppressAutoHyphens/>
      <w:spacing w:after="0" w:line="240" w:lineRule="auto"/>
    </w:pPr>
    <w:rPr>
      <w:rFonts w:ascii="Liberation Serif" w:eastAsia="WenQuanYi Micro Hei" w:hAnsi="Liberation Serif" w:cs="Lohit Hindi"/>
      <w:kern w:val="1"/>
      <w:sz w:val="24"/>
      <w:szCs w:val="24"/>
      <w:lang w:val="en-IN" w:eastAsia="hi-IN" w:bidi="hi-IN"/>
    </w:rPr>
  </w:style>
  <w:style w:type="paragraph" w:customStyle="1" w:styleId="TOCEntry">
    <w:name w:val="TOCEntry"/>
    <w:basedOn w:val="Normal"/>
    <w:rsid w:val="00526654"/>
    <w:pPr>
      <w:keepNext/>
      <w:keepLines/>
      <w:spacing w:before="120" w:after="240" w:line="240" w:lineRule="atLeast"/>
    </w:pPr>
    <w:rPr>
      <w:rFonts w:ascii="Times" w:eastAsia="Times New Roman" w:hAnsi="Times" w:cs="Times New Roman"/>
      <w:b/>
      <w:sz w:val="36"/>
      <w:szCs w:val="20"/>
    </w:rPr>
  </w:style>
  <w:style w:type="character" w:customStyle="1" w:styleId="hps">
    <w:name w:val="hps"/>
    <w:basedOn w:val="DefaultParagraphFont"/>
    <w:rsid w:val="00526654"/>
  </w:style>
  <w:style w:type="character" w:customStyle="1" w:styleId="d">
    <w:name w:val="d"/>
    <w:basedOn w:val="DefaultParagraphFont"/>
    <w:rsid w:val="00526654"/>
  </w:style>
  <w:style w:type="character" w:customStyle="1" w:styleId="a">
    <w:name w:val="a"/>
    <w:basedOn w:val="DefaultParagraphFont"/>
    <w:rsid w:val="00526654"/>
  </w:style>
  <w:style w:type="character" w:customStyle="1" w:styleId="c">
    <w:name w:val="c"/>
    <w:basedOn w:val="DefaultParagraphFont"/>
    <w:rsid w:val="00526654"/>
  </w:style>
  <w:style w:type="character" w:customStyle="1" w:styleId="label1">
    <w:name w:val="label1"/>
    <w:basedOn w:val="DefaultParagraphFont"/>
    <w:rsid w:val="00526654"/>
  </w:style>
  <w:style w:type="character" w:customStyle="1" w:styleId="pagination">
    <w:name w:val="pagination"/>
    <w:basedOn w:val="DefaultParagraphFont"/>
    <w:rsid w:val="00526654"/>
  </w:style>
  <w:style w:type="paragraph" w:customStyle="1" w:styleId="sectionhead1">
    <w:name w:val="section head (1)"/>
    <w:basedOn w:val="Normal"/>
    <w:rsid w:val="00526654"/>
    <w:pPr>
      <w:tabs>
        <w:tab w:val="num" w:pos="720"/>
      </w:tabs>
      <w:autoSpaceDE w:val="0"/>
      <w:autoSpaceDN w:val="0"/>
      <w:adjustRightInd w:val="0"/>
      <w:spacing w:before="120" w:after="120" w:line="216" w:lineRule="auto"/>
      <w:ind w:left="720" w:hanging="720"/>
      <w:jc w:val="center"/>
    </w:pPr>
    <w:rPr>
      <w:rFonts w:ascii="Times New Roman" w:eastAsia="Times New Roman" w:hAnsi="Times New Roman" w:cs="Times New Roman"/>
      <w:noProof/>
      <w:color w:val="000000"/>
      <w:sz w:val="20"/>
      <w:szCs w:val="20"/>
    </w:rPr>
  </w:style>
  <w:style w:type="paragraph" w:customStyle="1" w:styleId="sectionheadnonums">
    <w:name w:val="section head (no nums)"/>
    <w:basedOn w:val="Normal"/>
    <w:rsid w:val="00526654"/>
    <w:pPr>
      <w:tabs>
        <w:tab w:val="left" w:pos="360"/>
      </w:tabs>
      <w:autoSpaceDE w:val="0"/>
      <w:autoSpaceDN w:val="0"/>
      <w:adjustRightInd w:val="0"/>
      <w:spacing w:before="120" w:after="120" w:line="220" w:lineRule="exact"/>
      <w:jc w:val="center"/>
    </w:pPr>
    <w:rPr>
      <w:rFonts w:ascii="Times New Roman" w:eastAsia="Times New Roman" w:hAnsi="Times New Roman" w:cs="Times New Roman"/>
      <w:smallCaps/>
      <w:noProof/>
      <w:color w:val="000000"/>
      <w:sz w:val="20"/>
      <w:szCs w:val="20"/>
    </w:rPr>
  </w:style>
  <w:style w:type="character" w:customStyle="1" w:styleId="spelle">
    <w:name w:val="spelle"/>
    <w:basedOn w:val="DefaultParagraphFont"/>
    <w:rsid w:val="00526654"/>
  </w:style>
  <w:style w:type="paragraph" w:customStyle="1" w:styleId="ReferenceHead">
    <w:name w:val="Reference Head"/>
    <w:basedOn w:val="Heading1"/>
    <w:link w:val="ReferenceHeadChar"/>
    <w:rsid w:val="00526654"/>
    <w:pPr>
      <w:keepLines w:val="0"/>
      <w:autoSpaceDE w:val="0"/>
      <w:autoSpaceDN w:val="0"/>
      <w:spacing w:after="80" w:line="240" w:lineRule="auto"/>
      <w:jc w:val="center"/>
    </w:pPr>
    <w:rPr>
      <w:rFonts w:ascii="Times New Roman" w:eastAsia="Times New Roman" w:hAnsi="Times New Roman" w:cs="Times New Roman"/>
      <w:smallCaps/>
      <w:color w:val="auto"/>
      <w:kern w:val="28"/>
      <w:sz w:val="20"/>
      <w:szCs w:val="20"/>
    </w:rPr>
  </w:style>
  <w:style w:type="table" w:styleId="LightList-Accent4">
    <w:name w:val="Light List Accent 4"/>
    <w:basedOn w:val="TableNormal"/>
    <w:uiPriority w:val="61"/>
    <w:rsid w:val="00526654"/>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paragraph" w:styleId="BodyTextIndent2">
    <w:name w:val="Body Text Indent 2"/>
    <w:basedOn w:val="Normal"/>
    <w:link w:val="BodyTextIndent2Char"/>
    <w:uiPriority w:val="99"/>
    <w:unhideWhenUsed/>
    <w:rsid w:val="00526654"/>
    <w:pPr>
      <w:spacing w:after="120" w:line="480" w:lineRule="auto"/>
      <w:ind w:left="360"/>
    </w:pPr>
    <w:rPr>
      <w:rFonts w:ascii="Calibri" w:eastAsia="Calibri" w:hAnsi="Calibri" w:cs="Times New Roman"/>
    </w:rPr>
  </w:style>
  <w:style w:type="character" w:customStyle="1" w:styleId="BodyTextIndent2Char">
    <w:name w:val="Body Text Indent 2 Char"/>
    <w:basedOn w:val="DefaultParagraphFont"/>
    <w:link w:val="BodyTextIndent2"/>
    <w:uiPriority w:val="99"/>
    <w:rsid w:val="00526654"/>
    <w:rPr>
      <w:rFonts w:ascii="Calibri" w:eastAsia="Calibri" w:hAnsi="Calibri" w:cs="Times New Roman"/>
    </w:rPr>
  </w:style>
  <w:style w:type="paragraph" w:customStyle="1" w:styleId="Pa6">
    <w:name w:val="Pa6"/>
    <w:basedOn w:val="Default"/>
    <w:next w:val="Default"/>
    <w:rsid w:val="00526654"/>
    <w:pPr>
      <w:spacing w:line="231" w:lineRule="atLeast"/>
    </w:pPr>
    <w:rPr>
      <w:rFonts w:ascii="Times New Roman" w:eastAsia="Times New Roman" w:hAnsi="Times New Roman" w:cs="Times New Roman"/>
      <w:color w:val="auto"/>
      <w:lang w:bidi="ar-SA"/>
    </w:rPr>
  </w:style>
  <w:style w:type="paragraph" w:styleId="ListBullet">
    <w:name w:val="List Bullet"/>
    <w:basedOn w:val="Normal"/>
    <w:rsid w:val="00526654"/>
    <w:pPr>
      <w:suppressAutoHyphens/>
      <w:spacing w:after="0" w:line="240" w:lineRule="auto"/>
    </w:pPr>
    <w:rPr>
      <w:rFonts w:ascii="Webdings" w:eastAsia="Batang" w:hAnsi="Webdings" w:cs="Times New Roman"/>
      <w:sz w:val="24"/>
      <w:szCs w:val="24"/>
      <w:lang w:eastAsia="ar-SA"/>
    </w:rPr>
  </w:style>
  <w:style w:type="paragraph" w:customStyle="1" w:styleId="IEEEAuthorName">
    <w:name w:val="IEEE Author Name"/>
    <w:basedOn w:val="Normal"/>
    <w:next w:val="Normal"/>
    <w:rsid w:val="00526654"/>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AuthorEmail">
    <w:name w:val="IEEE Author Email"/>
    <w:next w:val="Normal"/>
    <w:rsid w:val="00526654"/>
    <w:pPr>
      <w:spacing w:after="60" w:line="240" w:lineRule="auto"/>
      <w:jc w:val="center"/>
    </w:pPr>
    <w:rPr>
      <w:rFonts w:ascii="Courier" w:eastAsia="Times New Roman" w:hAnsi="Courier" w:cs="Times New Roman"/>
      <w:sz w:val="18"/>
      <w:szCs w:val="24"/>
      <w:lang w:val="en-GB" w:eastAsia="en-GB"/>
    </w:rPr>
  </w:style>
  <w:style w:type="paragraph" w:customStyle="1" w:styleId="IEEEAbstractHeading">
    <w:name w:val="IEEE Abstract Heading"/>
    <w:basedOn w:val="Normal"/>
    <w:next w:val="Normal"/>
    <w:link w:val="IEEEAbstractHeadingChar"/>
    <w:rsid w:val="00526654"/>
    <w:pPr>
      <w:adjustRightInd w:val="0"/>
      <w:snapToGrid w:val="0"/>
      <w:spacing w:after="0" w:line="240" w:lineRule="auto"/>
      <w:jc w:val="both"/>
    </w:pPr>
    <w:rPr>
      <w:rFonts w:ascii="Times New Roman" w:eastAsia="SimSun" w:hAnsi="Times New Roman" w:cs="Times New Roman"/>
      <w:b/>
      <w:i/>
      <w:sz w:val="18"/>
      <w:szCs w:val="24"/>
      <w:lang w:val="en-GB" w:eastAsia="en-GB"/>
    </w:rPr>
  </w:style>
  <w:style w:type="character" w:customStyle="1" w:styleId="IEEEAbstractHeadingChar">
    <w:name w:val="IEEE Abstract Heading Char"/>
    <w:link w:val="IEEEAbstractHeading"/>
    <w:rsid w:val="00526654"/>
    <w:rPr>
      <w:rFonts w:ascii="Times New Roman" w:eastAsia="SimSun" w:hAnsi="Times New Roman" w:cs="Times New Roman"/>
      <w:b/>
      <w:i/>
      <w:sz w:val="18"/>
      <w:szCs w:val="24"/>
      <w:lang w:val="en-GB" w:eastAsia="en-GB"/>
    </w:rPr>
  </w:style>
  <w:style w:type="paragraph" w:customStyle="1" w:styleId="StyleNormalWebJustified">
    <w:name w:val="Style Normal (Web) + Justified"/>
    <w:basedOn w:val="NormalWeb"/>
    <w:rsid w:val="00526654"/>
    <w:pPr>
      <w:jc w:val="both"/>
    </w:pPr>
    <w:rPr>
      <w:szCs w:val="20"/>
    </w:rPr>
  </w:style>
  <w:style w:type="paragraph" w:customStyle="1" w:styleId="CM13">
    <w:name w:val="CM13"/>
    <w:basedOn w:val="Default"/>
    <w:next w:val="Default"/>
    <w:uiPriority w:val="99"/>
    <w:rsid w:val="00526654"/>
    <w:pPr>
      <w:spacing w:line="208" w:lineRule="atLeast"/>
    </w:pPr>
    <w:rPr>
      <w:rFonts w:ascii="Times New Roman" w:eastAsia="Calibri" w:hAnsi="Times New Roman" w:cs="Times New Roman"/>
      <w:color w:val="auto"/>
      <w:lang w:bidi="ar-SA"/>
    </w:rPr>
  </w:style>
  <w:style w:type="paragraph" w:customStyle="1" w:styleId="IEEEFigureCaptionSingle-Line">
    <w:name w:val="IEEE Figure Caption Single-Line"/>
    <w:basedOn w:val="IEEETableCaption"/>
    <w:next w:val="IEEEParagraph"/>
    <w:rsid w:val="00526654"/>
    <w:rPr>
      <w:smallCaps w:val="0"/>
      <w:lang w:val="en-AU"/>
    </w:rPr>
  </w:style>
  <w:style w:type="character" w:customStyle="1" w:styleId="WW8Num16z0">
    <w:name w:val="WW8Num16z0"/>
    <w:rsid w:val="00526654"/>
    <w:rPr>
      <w:rFonts w:ascii="Times New Roman" w:hAnsi="Times New Roman" w:cs="Times New Roman"/>
      <w:b w:val="0"/>
      <w:bCs w:val="0"/>
      <w:i w:val="0"/>
      <w:iCs w:val="0"/>
      <w:color w:val="auto"/>
      <w:sz w:val="16"/>
      <w:szCs w:val="16"/>
    </w:rPr>
  </w:style>
  <w:style w:type="paragraph" w:styleId="Bibliography">
    <w:name w:val="Bibliography"/>
    <w:basedOn w:val="Normal"/>
    <w:next w:val="Normal"/>
    <w:rsid w:val="00526654"/>
    <w:pPr>
      <w:suppressAutoHyphens/>
      <w:spacing w:after="0" w:line="240" w:lineRule="auto"/>
      <w:jc w:val="center"/>
    </w:pPr>
    <w:rPr>
      <w:rFonts w:ascii="Times New Roman" w:eastAsia="SimSun" w:hAnsi="Times New Roman" w:cs="Times New Roman"/>
      <w:sz w:val="20"/>
      <w:szCs w:val="20"/>
      <w:lang w:eastAsia="ar-SA"/>
    </w:rPr>
  </w:style>
  <w:style w:type="paragraph" w:styleId="Subtitle">
    <w:name w:val="Subtitle"/>
    <w:aliases w:val="Author Info"/>
    <w:basedOn w:val="Normal"/>
    <w:link w:val="SubtitleChar"/>
    <w:uiPriority w:val="11"/>
    <w:qFormat/>
    <w:rsid w:val="00526654"/>
    <w:pPr>
      <w:spacing w:after="0" w:line="240" w:lineRule="auto"/>
    </w:pPr>
    <w:rPr>
      <w:rFonts w:ascii="Times New Roman" w:eastAsia="Times New Roman" w:hAnsi="Times New Roman" w:cs="Times New Roman"/>
      <w:sz w:val="28"/>
      <w:szCs w:val="24"/>
    </w:rPr>
  </w:style>
  <w:style w:type="character" w:customStyle="1" w:styleId="SubtitleChar">
    <w:name w:val="Subtitle Char"/>
    <w:aliases w:val="Author Info Char"/>
    <w:basedOn w:val="DefaultParagraphFont"/>
    <w:link w:val="Subtitle"/>
    <w:uiPriority w:val="11"/>
    <w:rsid w:val="00526654"/>
    <w:rPr>
      <w:rFonts w:ascii="Times New Roman" w:eastAsia="Times New Roman" w:hAnsi="Times New Roman" w:cs="Times New Roman"/>
      <w:sz w:val="28"/>
      <w:szCs w:val="24"/>
    </w:rPr>
  </w:style>
  <w:style w:type="paragraph" w:customStyle="1" w:styleId="equation">
    <w:name w:val="equation"/>
    <w:basedOn w:val="Normal"/>
    <w:rsid w:val="00526654"/>
    <w:pPr>
      <w:tabs>
        <w:tab w:val="center" w:pos="2520"/>
        <w:tab w:val="right" w:pos="5040"/>
      </w:tabs>
      <w:spacing w:before="240" w:after="240" w:line="216" w:lineRule="auto"/>
      <w:jc w:val="center"/>
    </w:pPr>
    <w:rPr>
      <w:rFonts w:ascii="Symbol" w:eastAsia="SimSun" w:hAnsi="Symbol" w:cs="Symbol"/>
      <w:sz w:val="20"/>
      <w:szCs w:val="20"/>
    </w:rPr>
  </w:style>
  <w:style w:type="paragraph" w:customStyle="1" w:styleId="footnote">
    <w:name w:val="footnote"/>
    <w:uiPriority w:val="99"/>
    <w:rsid w:val="00526654"/>
    <w:pPr>
      <w:framePr w:hSpace="187" w:vSpace="187" w:wrap="notBeside" w:vAnchor="text" w:hAnchor="page" w:x="6121" w:y="577"/>
      <w:numPr>
        <w:numId w:val="3"/>
      </w:numPr>
      <w:spacing w:after="40" w:line="240" w:lineRule="auto"/>
    </w:pPr>
    <w:rPr>
      <w:rFonts w:ascii="Times New Roman" w:eastAsia="SimSun" w:hAnsi="Times New Roman" w:cs="Times New Roman"/>
      <w:sz w:val="16"/>
      <w:szCs w:val="16"/>
    </w:rPr>
  </w:style>
  <w:style w:type="paragraph" w:customStyle="1" w:styleId="papersubtitle">
    <w:name w:val="paper subtitle"/>
    <w:uiPriority w:val="99"/>
    <w:rsid w:val="00526654"/>
    <w:pPr>
      <w:spacing w:after="120" w:line="240" w:lineRule="auto"/>
      <w:jc w:val="center"/>
    </w:pPr>
    <w:rPr>
      <w:rFonts w:ascii="Times New Roman" w:eastAsia="MS Mincho" w:hAnsi="Times New Roman" w:cs="Times New Roman"/>
      <w:noProof/>
      <w:sz w:val="28"/>
      <w:szCs w:val="28"/>
    </w:rPr>
  </w:style>
  <w:style w:type="paragraph" w:customStyle="1" w:styleId="papertitle">
    <w:name w:val="paper title"/>
    <w:uiPriority w:val="99"/>
    <w:rsid w:val="00526654"/>
    <w:pPr>
      <w:spacing w:after="120" w:line="240" w:lineRule="auto"/>
      <w:jc w:val="center"/>
    </w:pPr>
    <w:rPr>
      <w:rFonts w:ascii="Times New Roman" w:eastAsia="MS Mincho" w:hAnsi="Times New Roman" w:cs="Times New Roman"/>
      <w:noProof/>
      <w:sz w:val="48"/>
      <w:szCs w:val="48"/>
    </w:rPr>
  </w:style>
  <w:style w:type="paragraph" w:customStyle="1" w:styleId="sponsors">
    <w:name w:val="sponsors"/>
    <w:rsid w:val="00526654"/>
    <w:pPr>
      <w:framePr w:wrap="auto" w:hAnchor="text" w:x="615" w:y="2239"/>
      <w:pBdr>
        <w:top w:val="single" w:sz="4" w:space="2" w:color="auto"/>
      </w:pBdr>
      <w:spacing w:after="0" w:line="240" w:lineRule="auto"/>
      <w:ind w:firstLine="288"/>
    </w:pPr>
    <w:rPr>
      <w:rFonts w:ascii="Times New Roman" w:eastAsia="SimSun" w:hAnsi="Times New Roman" w:cs="Times New Roman"/>
      <w:sz w:val="16"/>
      <w:szCs w:val="16"/>
    </w:rPr>
  </w:style>
  <w:style w:type="paragraph" w:customStyle="1" w:styleId="tablecolhead">
    <w:name w:val="table col head"/>
    <w:basedOn w:val="Normal"/>
    <w:uiPriority w:val="99"/>
    <w:rsid w:val="00526654"/>
    <w:pPr>
      <w:spacing w:after="0" w:line="240" w:lineRule="auto"/>
      <w:jc w:val="center"/>
    </w:pPr>
    <w:rPr>
      <w:rFonts w:ascii="Times New Roman" w:eastAsia="SimSun" w:hAnsi="Times New Roman" w:cs="Times New Roman"/>
      <w:b/>
      <w:bCs/>
      <w:sz w:val="16"/>
      <w:szCs w:val="16"/>
    </w:rPr>
  </w:style>
  <w:style w:type="paragraph" w:customStyle="1" w:styleId="tablecolsubhead">
    <w:name w:val="table col subhead"/>
    <w:basedOn w:val="tablecolhead"/>
    <w:uiPriority w:val="99"/>
    <w:rsid w:val="00526654"/>
    <w:rPr>
      <w:i/>
      <w:iCs/>
      <w:sz w:val="15"/>
      <w:szCs w:val="15"/>
    </w:rPr>
  </w:style>
  <w:style w:type="paragraph" w:customStyle="1" w:styleId="tablecopy">
    <w:name w:val="table copy"/>
    <w:uiPriority w:val="99"/>
    <w:rsid w:val="00526654"/>
    <w:pPr>
      <w:spacing w:after="0" w:line="240" w:lineRule="auto"/>
      <w:jc w:val="both"/>
    </w:pPr>
    <w:rPr>
      <w:rFonts w:ascii="Times New Roman" w:eastAsia="SimSun" w:hAnsi="Times New Roman" w:cs="Times New Roman"/>
      <w:noProof/>
      <w:sz w:val="16"/>
      <w:szCs w:val="16"/>
    </w:rPr>
  </w:style>
  <w:style w:type="paragraph" w:customStyle="1" w:styleId="tablefootnote">
    <w:name w:val="table footnote"/>
    <w:uiPriority w:val="99"/>
    <w:rsid w:val="00526654"/>
    <w:pPr>
      <w:spacing w:before="60" w:after="30" w:line="240" w:lineRule="auto"/>
      <w:jc w:val="right"/>
    </w:pPr>
    <w:rPr>
      <w:rFonts w:ascii="Times New Roman" w:eastAsia="SimSun" w:hAnsi="Times New Roman" w:cs="Times New Roman"/>
      <w:sz w:val="12"/>
      <w:szCs w:val="12"/>
    </w:rPr>
  </w:style>
  <w:style w:type="paragraph" w:customStyle="1" w:styleId="tablehead">
    <w:name w:val="table head"/>
    <w:uiPriority w:val="99"/>
    <w:rsid w:val="00526654"/>
    <w:pPr>
      <w:numPr>
        <w:numId w:val="4"/>
      </w:numPr>
      <w:spacing w:before="240" w:after="120" w:line="216" w:lineRule="auto"/>
      <w:jc w:val="center"/>
    </w:pPr>
    <w:rPr>
      <w:rFonts w:ascii="Times New Roman" w:eastAsia="SimSun" w:hAnsi="Times New Roman" w:cs="Times New Roman"/>
      <w:smallCaps/>
      <w:noProof/>
      <w:sz w:val="16"/>
      <w:szCs w:val="16"/>
    </w:rPr>
  </w:style>
  <w:style w:type="paragraph" w:customStyle="1" w:styleId="StyleAbstractItalic">
    <w:name w:val="Style Abstract + Italic"/>
    <w:basedOn w:val="Abstract"/>
    <w:link w:val="StyleAbstractItalicChar"/>
    <w:rsid w:val="00526654"/>
    <w:pPr>
      <w:ind w:firstLine="0"/>
    </w:pPr>
    <w:rPr>
      <w:rFonts w:eastAsia="MS Mincho"/>
      <w:i/>
      <w:iCs/>
    </w:rPr>
  </w:style>
  <w:style w:type="character" w:customStyle="1" w:styleId="AbstractChar">
    <w:name w:val="Abstract Char"/>
    <w:link w:val="Abstract"/>
    <w:uiPriority w:val="99"/>
    <w:locked/>
    <w:rsid w:val="00526654"/>
    <w:rPr>
      <w:rFonts w:ascii="Times New Roman" w:eastAsia="Times New Roman" w:hAnsi="Times New Roman" w:cs="Times New Roman"/>
      <w:b/>
      <w:bCs/>
      <w:sz w:val="18"/>
      <w:szCs w:val="18"/>
    </w:rPr>
  </w:style>
  <w:style w:type="character" w:customStyle="1" w:styleId="StyleAbstractItalicChar">
    <w:name w:val="Style Abstract + Italic Char"/>
    <w:link w:val="StyleAbstractItalic"/>
    <w:locked/>
    <w:rsid w:val="00526654"/>
    <w:rPr>
      <w:rFonts w:ascii="Times New Roman" w:eastAsia="MS Mincho" w:hAnsi="Times New Roman" w:cs="Times New Roman"/>
      <w:b/>
      <w:bCs/>
      <w:i/>
      <w:iCs/>
      <w:sz w:val="18"/>
      <w:szCs w:val="18"/>
    </w:rPr>
  </w:style>
  <w:style w:type="character" w:styleId="PlaceholderText">
    <w:name w:val="Placeholder Text"/>
    <w:uiPriority w:val="99"/>
    <w:semiHidden/>
    <w:rsid w:val="00526654"/>
    <w:rPr>
      <w:color w:val="808080"/>
    </w:rPr>
  </w:style>
  <w:style w:type="paragraph" w:customStyle="1" w:styleId="IEEEAbtract">
    <w:name w:val="IEEE Abtract"/>
    <w:basedOn w:val="Normal"/>
    <w:next w:val="Normal"/>
    <w:link w:val="IEEEAbtractChar"/>
    <w:rsid w:val="00526654"/>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526654"/>
    <w:rPr>
      <w:rFonts w:ascii="Times New Roman" w:eastAsia="SimSun" w:hAnsi="Times New Roman" w:cs="Times New Roman"/>
      <w:b/>
      <w:sz w:val="18"/>
      <w:szCs w:val="24"/>
      <w:lang w:val="en-GB" w:eastAsia="en-GB"/>
    </w:rPr>
  </w:style>
  <w:style w:type="character" w:customStyle="1" w:styleId="yiv1033228379apple-style-span">
    <w:name w:val="yiv1033228379apple-style-span"/>
    <w:basedOn w:val="DefaultParagraphFont"/>
    <w:rsid w:val="00526654"/>
  </w:style>
  <w:style w:type="paragraph" w:customStyle="1" w:styleId="IEEEAuthorAffiliation">
    <w:name w:val="IEEE Author Affiliation"/>
    <w:basedOn w:val="Normal"/>
    <w:next w:val="Normal"/>
    <w:rsid w:val="00526654"/>
    <w:pPr>
      <w:spacing w:after="60" w:line="240" w:lineRule="auto"/>
      <w:jc w:val="center"/>
    </w:pPr>
    <w:rPr>
      <w:rFonts w:ascii="Times New Roman" w:eastAsia="Times New Roman" w:hAnsi="Times New Roman" w:cs="Times New Roman"/>
      <w:i/>
      <w:sz w:val="20"/>
      <w:szCs w:val="24"/>
      <w:lang w:val="en-GB" w:eastAsia="en-GB"/>
    </w:rPr>
  </w:style>
  <w:style w:type="paragraph" w:customStyle="1" w:styleId="IEEETitle">
    <w:name w:val="IEEE Title"/>
    <w:basedOn w:val="Normal"/>
    <w:next w:val="IEEEAuthorName"/>
    <w:rsid w:val="00526654"/>
    <w:pPr>
      <w:adjustRightInd w:val="0"/>
      <w:snapToGrid w:val="0"/>
      <w:spacing w:after="0" w:line="240" w:lineRule="auto"/>
      <w:jc w:val="center"/>
    </w:pPr>
    <w:rPr>
      <w:rFonts w:ascii="Times New Roman" w:eastAsia="SimSun" w:hAnsi="Times New Roman" w:cs="Times New Roman"/>
      <w:sz w:val="48"/>
      <w:szCs w:val="24"/>
      <w:lang w:val="en-AU" w:eastAsia="zh-CN"/>
    </w:rPr>
  </w:style>
  <w:style w:type="numbering" w:customStyle="1" w:styleId="IEEEBullet1">
    <w:name w:val="IEEE Bullet 1"/>
    <w:basedOn w:val="NoList"/>
    <w:rsid w:val="00526654"/>
    <w:pPr>
      <w:numPr>
        <w:numId w:val="5"/>
      </w:numPr>
    </w:pPr>
  </w:style>
  <w:style w:type="character" w:customStyle="1" w:styleId="HeaderChar1">
    <w:name w:val="Header Char1"/>
    <w:rsid w:val="00526654"/>
    <w:rPr>
      <w:sz w:val="24"/>
      <w:szCs w:val="24"/>
      <w:lang w:val="en-AU" w:eastAsia="zh-CN"/>
    </w:rPr>
  </w:style>
  <w:style w:type="character" w:customStyle="1" w:styleId="FooterChar1">
    <w:name w:val="Footer Char1"/>
    <w:uiPriority w:val="99"/>
    <w:rsid w:val="00526654"/>
    <w:rPr>
      <w:sz w:val="24"/>
      <w:szCs w:val="24"/>
      <w:lang w:val="en-AU" w:eastAsia="zh-CN"/>
    </w:rPr>
  </w:style>
  <w:style w:type="table" w:customStyle="1" w:styleId="TableGrid1">
    <w:name w:val="Table Grid1"/>
    <w:basedOn w:val="TableNormal"/>
    <w:next w:val="TableGrid"/>
    <w:uiPriority w:val="59"/>
    <w:rsid w:val="00526654"/>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gramlistingindent">
    <w:name w:val="programlistingindent"/>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archword">
    <w:name w:val="searchword"/>
    <w:rsid w:val="00526654"/>
    <w:rPr>
      <w:rFonts w:cs="Times New Roman"/>
    </w:rPr>
  </w:style>
  <w:style w:type="character" w:customStyle="1" w:styleId="st">
    <w:name w:val="st"/>
    <w:basedOn w:val="DefaultParagraphFont"/>
    <w:rsid w:val="00526654"/>
  </w:style>
  <w:style w:type="character" w:styleId="SubtleEmphasis">
    <w:name w:val="Subtle Emphasis"/>
    <w:uiPriority w:val="19"/>
    <w:qFormat/>
    <w:rsid w:val="00526654"/>
    <w:rPr>
      <w:i/>
      <w:iCs/>
      <w:color w:val="404040"/>
    </w:rPr>
  </w:style>
  <w:style w:type="character" w:styleId="CommentReference">
    <w:name w:val="annotation reference"/>
    <w:unhideWhenUsed/>
    <w:rsid w:val="00526654"/>
    <w:rPr>
      <w:sz w:val="16"/>
      <w:szCs w:val="16"/>
    </w:rPr>
  </w:style>
  <w:style w:type="paragraph" w:styleId="CommentText">
    <w:name w:val="annotation text"/>
    <w:basedOn w:val="Normal"/>
    <w:link w:val="CommentTextChar"/>
    <w:unhideWhenUsed/>
    <w:rsid w:val="00526654"/>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rsid w:val="00526654"/>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526654"/>
    <w:rPr>
      <w:b/>
      <w:bCs/>
    </w:rPr>
  </w:style>
  <w:style w:type="character" w:customStyle="1" w:styleId="CommentSubjectChar">
    <w:name w:val="Comment Subject Char"/>
    <w:basedOn w:val="CommentTextChar"/>
    <w:link w:val="CommentSubject"/>
    <w:rsid w:val="00526654"/>
    <w:rPr>
      <w:rFonts w:ascii="Calibri" w:eastAsia="Calibri" w:hAnsi="Calibri" w:cs="Times New Roman"/>
      <w:b/>
      <w:bCs/>
      <w:sz w:val="20"/>
      <w:szCs w:val="20"/>
    </w:rPr>
  </w:style>
  <w:style w:type="character" w:customStyle="1" w:styleId="mw-editsection">
    <w:name w:val="mw-editsection"/>
    <w:rsid w:val="00526654"/>
  </w:style>
  <w:style w:type="character" w:customStyle="1" w:styleId="xn-person">
    <w:name w:val="xn-person"/>
    <w:basedOn w:val="DefaultParagraphFont"/>
    <w:rsid w:val="00526654"/>
  </w:style>
  <w:style w:type="character" w:styleId="HTMLCite">
    <w:name w:val="HTML Cite"/>
    <w:uiPriority w:val="99"/>
    <w:unhideWhenUsed/>
    <w:rsid w:val="00526654"/>
    <w:rPr>
      <w:i/>
      <w:iCs/>
    </w:rPr>
  </w:style>
  <w:style w:type="paragraph" w:customStyle="1" w:styleId="TableParagraph">
    <w:name w:val="Table Paragraph"/>
    <w:basedOn w:val="Normal"/>
    <w:uiPriority w:val="1"/>
    <w:qFormat/>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unhideWhenUsed/>
    <w:rsid w:val="00526654"/>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526654"/>
    <w:rPr>
      <w:rFonts w:ascii="Times New Roman" w:eastAsia="Times New Roman" w:hAnsi="Times New Roman" w:cs="Times New Roman"/>
      <w:sz w:val="20"/>
      <w:szCs w:val="20"/>
    </w:rPr>
  </w:style>
  <w:style w:type="character" w:styleId="EndnoteReference">
    <w:name w:val="endnote reference"/>
    <w:semiHidden/>
    <w:unhideWhenUsed/>
    <w:rsid w:val="00526654"/>
    <w:rPr>
      <w:vertAlign w:val="superscript"/>
    </w:rPr>
  </w:style>
  <w:style w:type="character" w:customStyle="1" w:styleId="WW-Absatz-Standardschriftart111111">
    <w:name w:val="WW-Absatz-Standardschriftart111111"/>
    <w:rsid w:val="00526654"/>
  </w:style>
  <w:style w:type="table" w:styleId="LightShading-Accent2">
    <w:name w:val="Light Shading Accent 2"/>
    <w:basedOn w:val="TableNormal"/>
    <w:uiPriority w:val="60"/>
    <w:rsid w:val="00526654"/>
    <w:pPr>
      <w:spacing w:after="0" w:line="240" w:lineRule="auto"/>
    </w:pPr>
    <w:rPr>
      <w:rFonts w:ascii="Calibri" w:eastAsia="Times New Roman" w:hAnsi="Calibri" w:cs="Times New Roman"/>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2">
    <w:name w:val="Medium Grid 1 Accent 2"/>
    <w:basedOn w:val="TableNormal"/>
    <w:uiPriority w:val="67"/>
    <w:rsid w:val="00526654"/>
    <w:pPr>
      <w:spacing w:after="0" w:line="240" w:lineRule="auto"/>
    </w:pPr>
    <w:rPr>
      <w:rFonts w:ascii="Calibri" w:eastAsia="Times New Roman" w:hAnsi="Calibri" w:cs="Times New Roman"/>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styleId="Quote">
    <w:name w:val="Quote"/>
    <w:basedOn w:val="Normal"/>
    <w:next w:val="Normal"/>
    <w:link w:val="QuoteChar1"/>
    <w:uiPriority w:val="29"/>
    <w:qFormat/>
    <w:rsid w:val="00526654"/>
    <w:pPr>
      <w:bidi/>
      <w:spacing w:after="0" w:line="240" w:lineRule="auto"/>
    </w:pPr>
    <w:rPr>
      <w:rFonts w:ascii="Times New Roman" w:eastAsia="Times New Roman" w:hAnsi="Times New Roman" w:cs="Times New Roman"/>
      <w:i/>
      <w:iCs/>
      <w:color w:val="000000"/>
      <w:sz w:val="24"/>
      <w:szCs w:val="24"/>
    </w:rPr>
  </w:style>
  <w:style w:type="character" w:customStyle="1" w:styleId="QuoteChar">
    <w:name w:val="Quote Char"/>
    <w:basedOn w:val="DefaultParagraphFont"/>
    <w:link w:val="Quote1"/>
    <w:uiPriority w:val="29"/>
    <w:rsid w:val="00526654"/>
    <w:rPr>
      <w:i/>
      <w:iCs/>
      <w:color w:val="404040" w:themeColor="text1" w:themeTint="BF"/>
    </w:rPr>
  </w:style>
  <w:style w:type="character" w:customStyle="1" w:styleId="QuoteChar1">
    <w:name w:val="Quote Char1"/>
    <w:link w:val="Quote"/>
    <w:uiPriority w:val="29"/>
    <w:rsid w:val="00526654"/>
    <w:rPr>
      <w:rFonts w:ascii="Times New Roman" w:eastAsia="Times New Roman" w:hAnsi="Times New Roman" w:cs="Times New Roman"/>
      <w:i/>
      <w:iCs/>
      <w:color w:val="000000"/>
      <w:sz w:val="24"/>
      <w:szCs w:val="24"/>
    </w:rPr>
  </w:style>
  <w:style w:type="paragraph" w:styleId="IntenseQuote">
    <w:name w:val="Intense Quote"/>
    <w:basedOn w:val="Normal"/>
    <w:next w:val="Normal"/>
    <w:link w:val="IntenseQuoteChar1"/>
    <w:uiPriority w:val="30"/>
    <w:qFormat/>
    <w:rsid w:val="00526654"/>
    <w:pPr>
      <w:pBdr>
        <w:bottom w:val="single" w:sz="4" w:space="4" w:color="4F81BD"/>
      </w:pBdr>
      <w:bidi/>
      <w:spacing w:before="200" w:after="280" w:line="240" w:lineRule="auto"/>
      <w:ind w:left="936" w:right="936"/>
    </w:pPr>
    <w:rPr>
      <w:rFonts w:ascii="Times New Roman" w:eastAsia="Times New Roman" w:hAnsi="Times New Roman" w:cs="Times New Roman"/>
      <w:b/>
      <w:bCs/>
      <w:i/>
      <w:iCs/>
      <w:color w:val="4F81BD"/>
      <w:sz w:val="24"/>
      <w:szCs w:val="24"/>
    </w:rPr>
  </w:style>
  <w:style w:type="character" w:customStyle="1" w:styleId="IntenseQuoteChar">
    <w:name w:val="Intense Quote Char"/>
    <w:basedOn w:val="DefaultParagraphFont"/>
    <w:link w:val="IntenseQuote1"/>
    <w:uiPriority w:val="30"/>
    <w:rsid w:val="00526654"/>
    <w:rPr>
      <w:i/>
      <w:iCs/>
      <w:color w:val="5B9BD5" w:themeColor="accent1"/>
    </w:rPr>
  </w:style>
  <w:style w:type="character" w:customStyle="1" w:styleId="IntenseQuoteChar1">
    <w:name w:val="Intense Quote Char1"/>
    <w:link w:val="IntenseQuote"/>
    <w:uiPriority w:val="30"/>
    <w:rsid w:val="00526654"/>
    <w:rPr>
      <w:rFonts w:ascii="Times New Roman" w:eastAsia="Times New Roman" w:hAnsi="Times New Roman" w:cs="Times New Roman"/>
      <w:b/>
      <w:bCs/>
      <w:i/>
      <w:iCs/>
      <w:color w:val="4F81BD"/>
      <w:sz w:val="24"/>
      <w:szCs w:val="24"/>
    </w:rPr>
  </w:style>
  <w:style w:type="character" w:styleId="IntenseEmphasis">
    <w:name w:val="Intense Emphasis"/>
    <w:uiPriority w:val="21"/>
    <w:qFormat/>
    <w:rsid w:val="00526654"/>
    <w:rPr>
      <w:b/>
      <w:bCs/>
      <w:i/>
      <w:iCs/>
      <w:color w:val="4F81BD"/>
    </w:rPr>
  </w:style>
  <w:style w:type="character" w:styleId="SubtleReference">
    <w:name w:val="Subtle Reference"/>
    <w:uiPriority w:val="31"/>
    <w:qFormat/>
    <w:rsid w:val="00526654"/>
    <w:rPr>
      <w:smallCaps/>
      <w:color w:val="C0504D"/>
      <w:u w:val="single"/>
    </w:rPr>
  </w:style>
  <w:style w:type="character" w:styleId="IntenseReference">
    <w:name w:val="Intense Reference"/>
    <w:uiPriority w:val="32"/>
    <w:qFormat/>
    <w:rsid w:val="00526654"/>
    <w:rPr>
      <w:b/>
      <w:bCs/>
      <w:smallCaps/>
      <w:color w:val="C0504D"/>
      <w:spacing w:val="5"/>
      <w:u w:val="single"/>
    </w:rPr>
  </w:style>
  <w:style w:type="character" w:styleId="BookTitle">
    <w:name w:val="Book Title"/>
    <w:uiPriority w:val="33"/>
    <w:qFormat/>
    <w:rsid w:val="00526654"/>
    <w:rPr>
      <w:b/>
      <w:bCs/>
      <w:smallCaps/>
      <w:spacing w:val="5"/>
    </w:rPr>
  </w:style>
  <w:style w:type="paragraph" w:styleId="TOCHeading">
    <w:name w:val="TOC Heading"/>
    <w:basedOn w:val="Heading1"/>
    <w:next w:val="Normal"/>
    <w:unhideWhenUsed/>
    <w:qFormat/>
    <w:rsid w:val="00526654"/>
    <w:pPr>
      <w:keepLines w:val="0"/>
      <w:bidi/>
      <w:spacing w:after="60" w:line="240" w:lineRule="auto"/>
      <w:outlineLvl w:val="9"/>
    </w:pPr>
    <w:rPr>
      <w:rFonts w:ascii="Cambria" w:eastAsia="Times New Roman" w:hAnsi="Cambria" w:cs="Times New Roman"/>
      <w:b/>
      <w:bCs/>
      <w:color w:val="auto"/>
      <w:kern w:val="32"/>
      <w:lang w:bidi="en-US"/>
    </w:rPr>
  </w:style>
  <w:style w:type="paragraph" w:customStyle="1" w:styleId="1">
    <w:name w:val="سرد الفقرات1"/>
    <w:basedOn w:val="Normal"/>
    <w:uiPriority w:val="34"/>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ListParagraph1">
    <w:name w:val="List Paragraph1"/>
    <w:basedOn w:val="Normal"/>
    <w:uiPriority w:val="34"/>
    <w:qFormat/>
    <w:rsid w:val="00526654"/>
    <w:pPr>
      <w:bidi/>
      <w:spacing w:after="0" w:line="240" w:lineRule="auto"/>
      <w:ind w:left="720"/>
      <w:contextualSpacing/>
    </w:pPr>
    <w:rPr>
      <w:rFonts w:ascii="Times New Roman" w:eastAsia="Times New Roman" w:hAnsi="Times New Roman" w:cs="Times New Roman"/>
      <w:sz w:val="24"/>
      <w:szCs w:val="24"/>
    </w:rPr>
  </w:style>
  <w:style w:type="paragraph" w:customStyle="1" w:styleId="Quote1">
    <w:name w:val="Quote1"/>
    <w:basedOn w:val="Normal"/>
    <w:next w:val="Normal"/>
    <w:link w:val="QuoteChar"/>
    <w:uiPriority w:val="29"/>
    <w:qFormat/>
    <w:rsid w:val="00526654"/>
    <w:pPr>
      <w:bidi/>
      <w:spacing w:after="0" w:line="240" w:lineRule="auto"/>
    </w:pPr>
    <w:rPr>
      <w:i/>
      <w:iCs/>
      <w:color w:val="404040" w:themeColor="text1" w:themeTint="BF"/>
    </w:rPr>
  </w:style>
  <w:style w:type="paragraph" w:customStyle="1" w:styleId="IntenseQuote1">
    <w:name w:val="Intense Quote1"/>
    <w:basedOn w:val="Normal"/>
    <w:next w:val="Normal"/>
    <w:link w:val="IntenseQuoteChar"/>
    <w:uiPriority w:val="30"/>
    <w:qFormat/>
    <w:rsid w:val="00526654"/>
    <w:pPr>
      <w:pBdr>
        <w:top w:val="single" w:sz="4" w:space="10" w:color="auto"/>
        <w:bottom w:val="single" w:sz="4" w:space="10" w:color="auto"/>
      </w:pBdr>
      <w:bidi/>
      <w:spacing w:before="240" w:after="240" w:line="300" w:lineRule="auto"/>
      <w:ind w:left="1152" w:right="1152"/>
      <w:jc w:val="both"/>
    </w:pPr>
    <w:rPr>
      <w:i/>
      <w:iCs/>
      <w:color w:val="5B9BD5" w:themeColor="accent1"/>
    </w:rPr>
  </w:style>
  <w:style w:type="character" w:customStyle="1" w:styleId="SubtleEmphasis1">
    <w:name w:val="Subtle Emphasis1"/>
    <w:uiPriority w:val="19"/>
    <w:qFormat/>
    <w:rsid w:val="00526654"/>
    <w:rPr>
      <w:i/>
      <w:iCs/>
    </w:rPr>
  </w:style>
  <w:style w:type="character" w:customStyle="1" w:styleId="IntenseEmphasis1">
    <w:name w:val="Intense Emphasis1"/>
    <w:uiPriority w:val="21"/>
    <w:qFormat/>
    <w:rsid w:val="00526654"/>
    <w:rPr>
      <w:b/>
      <w:bCs/>
      <w:i/>
      <w:iCs/>
    </w:rPr>
  </w:style>
  <w:style w:type="character" w:customStyle="1" w:styleId="SubtleReference1">
    <w:name w:val="Subtle Reference1"/>
    <w:uiPriority w:val="31"/>
    <w:qFormat/>
    <w:rsid w:val="00526654"/>
    <w:rPr>
      <w:smallCaps/>
    </w:rPr>
  </w:style>
  <w:style w:type="character" w:customStyle="1" w:styleId="IntenseReference1">
    <w:name w:val="Intense Reference1"/>
    <w:uiPriority w:val="32"/>
    <w:qFormat/>
    <w:rsid w:val="00526654"/>
    <w:rPr>
      <w:b/>
      <w:bCs/>
      <w:smallCaps/>
    </w:rPr>
  </w:style>
  <w:style w:type="character" w:customStyle="1" w:styleId="BookTitle1">
    <w:name w:val="Book Title1"/>
    <w:uiPriority w:val="33"/>
    <w:qFormat/>
    <w:rsid w:val="00526654"/>
    <w:rPr>
      <w:i/>
      <w:iCs/>
      <w:smallCaps/>
      <w:spacing w:val="5"/>
    </w:rPr>
  </w:style>
  <w:style w:type="paragraph" w:customStyle="1" w:styleId="TOCHeading1">
    <w:name w:val="TOC Heading1"/>
    <w:basedOn w:val="Heading1"/>
    <w:next w:val="Normal"/>
    <w:uiPriority w:val="39"/>
    <w:qFormat/>
    <w:rsid w:val="00526654"/>
    <w:pPr>
      <w:keepNext w:val="0"/>
      <w:keepLines w:val="0"/>
      <w:bidi/>
      <w:spacing w:before="480" w:line="240" w:lineRule="auto"/>
      <w:contextualSpacing/>
      <w:outlineLvl w:val="9"/>
    </w:pPr>
    <w:rPr>
      <w:rFonts w:ascii="Times New Roman" w:eastAsia="Times New Roman" w:hAnsi="Times New Roman" w:cs="Times New Roman"/>
      <w:smallCaps/>
      <w:color w:val="auto"/>
      <w:spacing w:val="5"/>
      <w:sz w:val="36"/>
      <w:szCs w:val="36"/>
      <w:lang w:eastAsia="zh-CN"/>
    </w:rPr>
  </w:style>
  <w:style w:type="table" w:customStyle="1" w:styleId="LightShading1">
    <w:name w:val="Light Shading1"/>
    <w:basedOn w:val="TableNormal"/>
    <w:uiPriority w:val="60"/>
    <w:rsid w:val="00526654"/>
    <w:pPr>
      <w:spacing w:after="0" w:line="240" w:lineRule="auto"/>
    </w:pPr>
    <w:rPr>
      <w:rFonts w:ascii="Cambria" w:eastAsia="Times New Roman" w:hAnsi="Cambria" w:cs="Times New Roman"/>
      <w:color w:val="000000"/>
      <w:sz w:val="20"/>
      <w:szCs w:val="20"/>
      <w:lang w:eastAsia="zh-C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26654"/>
    <w:pPr>
      <w:spacing w:after="0" w:line="240" w:lineRule="auto"/>
    </w:pPr>
    <w:rPr>
      <w:rFonts w:ascii="Cambria" w:eastAsia="Times New Roman" w:hAnsi="Cambria" w:cs="Times New Roman"/>
      <w:color w:val="365F91"/>
      <w:sz w:val="20"/>
      <w:szCs w:val="20"/>
      <w:lang w:eastAsia="zh-CN"/>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0">
    <w:name w:val="سرد الفقرات"/>
    <w:basedOn w:val="Normal"/>
    <w:uiPriority w:val="34"/>
    <w:qFormat/>
    <w:rsid w:val="00526654"/>
    <w:pPr>
      <w:spacing w:after="200" w:line="276" w:lineRule="auto"/>
      <w:ind w:left="720"/>
      <w:contextualSpacing/>
    </w:pPr>
    <w:rPr>
      <w:rFonts w:ascii="Cambria" w:eastAsia="Times New Roman" w:hAnsi="Cambria" w:cs="Times New Roman"/>
      <w:lang w:bidi="en-US"/>
    </w:rPr>
  </w:style>
  <w:style w:type="paragraph" w:styleId="Revision">
    <w:name w:val="Revision"/>
    <w:hidden/>
    <w:uiPriority w:val="99"/>
    <w:semiHidden/>
    <w:rsid w:val="00526654"/>
    <w:pPr>
      <w:spacing w:after="0" w:line="240" w:lineRule="auto"/>
    </w:pPr>
    <w:rPr>
      <w:rFonts w:ascii="Cambria" w:eastAsia="Times New Roman" w:hAnsi="Cambria" w:cs="Times New Roman"/>
      <w:lang w:bidi="en-US"/>
    </w:rPr>
  </w:style>
  <w:style w:type="paragraph" w:customStyle="1" w:styleId="CM11">
    <w:name w:val="CM11"/>
    <w:basedOn w:val="Normal"/>
    <w:next w:val="Normal"/>
    <w:uiPriority w:val="99"/>
    <w:rsid w:val="00526654"/>
    <w:pPr>
      <w:widowControl w:val="0"/>
      <w:autoSpaceDE w:val="0"/>
      <w:autoSpaceDN w:val="0"/>
      <w:adjustRightInd w:val="0"/>
      <w:spacing w:after="0" w:line="271" w:lineRule="atLeast"/>
    </w:pPr>
    <w:rPr>
      <w:rFonts w:ascii="SZHSLI+TTE2DA3F88t00" w:eastAsia="Times New Roman" w:hAnsi="SZHSLI+TTE2DA3F88t00" w:cs="Times New Roman"/>
      <w:sz w:val="24"/>
      <w:szCs w:val="24"/>
    </w:rPr>
  </w:style>
  <w:style w:type="paragraph" w:customStyle="1" w:styleId="PARAGRAPH">
    <w:name w:val="PARAGRAPH"/>
    <w:basedOn w:val="Normal"/>
    <w:rsid w:val="00526654"/>
    <w:pPr>
      <w:widowControl w:val="0"/>
      <w:spacing w:after="0" w:line="230" w:lineRule="exact"/>
      <w:ind w:firstLine="240"/>
      <w:jc w:val="both"/>
    </w:pPr>
    <w:rPr>
      <w:rFonts w:ascii="Palatino" w:eastAsia="Times New Roman" w:hAnsi="Palatino" w:cs="Times New Roman"/>
      <w:kern w:val="16"/>
      <w:sz w:val="19"/>
      <w:szCs w:val="20"/>
    </w:rPr>
  </w:style>
  <w:style w:type="table" w:customStyle="1" w:styleId="LightShading2">
    <w:name w:val="Light Shading2"/>
    <w:basedOn w:val="TableNormal"/>
    <w:uiPriority w:val="60"/>
    <w:rsid w:val="00526654"/>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FollowedHyperlink">
    <w:name w:val="FollowedHyperlink"/>
    <w:unhideWhenUsed/>
    <w:rsid w:val="00526654"/>
    <w:rPr>
      <w:color w:val="800080"/>
      <w:u w:val="single"/>
    </w:rPr>
  </w:style>
  <w:style w:type="paragraph" w:customStyle="1" w:styleId="DefaultStyle">
    <w:name w:val="Default Style"/>
    <w:rsid w:val="00526654"/>
    <w:pPr>
      <w:suppressAutoHyphens/>
      <w:spacing w:after="2" w:line="232" w:lineRule="auto"/>
      <w:ind w:left="5" w:hanging="9"/>
    </w:pPr>
    <w:rPr>
      <w:rFonts w:ascii="Times New Roman" w:eastAsia="Times New Roman" w:hAnsi="Times New Roman" w:cs="Times New Roman"/>
      <w:color w:val="000000"/>
      <w:sz w:val="20"/>
    </w:rPr>
  </w:style>
  <w:style w:type="table" w:customStyle="1" w:styleId="TableGrid0">
    <w:name w:val="TableGrid"/>
    <w:rsid w:val="00526654"/>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LightList-Accent11">
    <w:name w:val="Light List - Accent 11"/>
    <w:basedOn w:val="TableNormal"/>
    <w:uiPriority w:val="61"/>
    <w:rsid w:val="00526654"/>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andard">
    <w:name w:val="Standard"/>
    <w:basedOn w:val="Default"/>
    <w:next w:val="Default"/>
    <w:rsid w:val="00526654"/>
    <w:rPr>
      <w:rFonts w:ascii="Times New Roman" w:eastAsia="Calibri" w:hAnsi="Times New Roman" w:cs="Times New Roman"/>
      <w:color w:val="auto"/>
      <w:lang w:bidi="ar-SA"/>
    </w:rPr>
  </w:style>
  <w:style w:type="character" w:customStyle="1" w:styleId="yshortcuts">
    <w:name w:val="yshortcuts"/>
    <w:basedOn w:val="DefaultParagraphFont"/>
    <w:rsid w:val="00526654"/>
  </w:style>
  <w:style w:type="character" w:customStyle="1" w:styleId="BodyTextChar1">
    <w:name w:val="Body Text Char1"/>
    <w:uiPriority w:val="99"/>
    <w:rsid w:val="00526654"/>
    <w:rPr>
      <w:lang w:val="en-IN"/>
    </w:rPr>
  </w:style>
  <w:style w:type="character" w:customStyle="1" w:styleId="BodyText2Char1">
    <w:name w:val="Body Text 2 Char1"/>
    <w:uiPriority w:val="99"/>
    <w:semiHidden/>
    <w:rsid w:val="00526654"/>
    <w:rPr>
      <w:lang w:val="en-IN"/>
    </w:rPr>
  </w:style>
  <w:style w:type="character" w:customStyle="1" w:styleId="tocnumber2">
    <w:name w:val="tocnumber2"/>
    <w:basedOn w:val="DefaultParagraphFont"/>
    <w:rsid w:val="00526654"/>
  </w:style>
  <w:style w:type="character" w:customStyle="1" w:styleId="toctext">
    <w:name w:val="toctext"/>
    <w:basedOn w:val="DefaultParagraphFont"/>
    <w:rsid w:val="00526654"/>
  </w:style>
  <w:style w:type="paragraph" w:customStyle="1" w:styleId="SAP12-Author">
    <w:name w:val="SAP12-Author"/>
    <w:qFormat/>
    <w:rsid w:val="00526654"/>
    <w:pPr>
      <w:spacing w:before="340" w:after="340" w:line="240" w:lineRule="auto"/>
      <w:jc w:val="center"/>
    </w:pPr>
    <w:rPr>
      <w:rFonts w:ascii="Times New Roman" w:eastAsia="Times New Roman" w:hAnsi="Times New Roman" w:cs="Times New Roman"/>
      <w:b/>
      <w:noProof/>
    </w:rPr>
  </w:style>
  <w:style w:type="character" w:customStyle="1" w:styleId="SAP10-ParagraphChar">
    <w:name w:val="SAP10-Paragraph Char"/>
    <w:link w:val="SAP10-Paragraph"/>
    <w:locked/>
    <w:rsid w:val="00526654"/>
    <w:rPr>
      <w:rFonts w:ascii="Times New Roman" w:eastAsia="Times New Roman" w:hAnsi="Times New Roman"/>
      <w:szCs w:val="24"/>
      <w:lang w:val="en-AU" w:eastAsia="zh-CN"/>
    </w:rPr>
  </w:style>
  <w:style w:type="paragraph" w:customStyle="1" w:styleId="SAP10-Paragraph">
    <w:name w:val="SAP10-Paragraph"/>
    <w:link w:val="SAP10-ParagraphChar"/>
    <w:rsid w:val="00526654"/>
    <w:pPr>
      <w:adjustRightInd w:val="0"/>
      <w:snapToGrid w:val="0"/>
      <w:spacing w:after="0" w:line="240" w:lineRule="exact"/>
      <w:ind w:left="720" w:firstLineChars="100" w:firstLine="100"/>
      <w:jc w:val="both"/>
    </w:pPr>
    <w:rPr>
      <w:rFonts w:ascii="Times New Roman" w:eastAsia="Times New Roman" w:hAnsi="Times New Roman"/>
      <w:szCs w:val="24"/>
      <w:lang w:val="en-AU" w:eastAsia="zh-CN"/>
    </w:rPr>
  </w:style>
  <w:style w:type="paragraph" w:customStyle="1" w:styleId="SAP20-Level2HeadingMulti-line">
    <w:name w:val="SAP20-Level 2 Heading Multi-line"/>
    <w:next w:val="Normal"/>
    <w:qFormat/>
    <w:rsid w:val="00526654"/>
    <w:pPr>
      <w:spacing w:before="187" w:after="93" w:line="240" w:lineRule="exact"/>
      <w:ind w:left="180" w:hangingChars="180" w:hanging="180"/>
    </w:pPr>
    <w:rPr>
      <w:rFonts w:ascii="Times New Roman" w:eastAsia="Times New Roman" w:hAnsi="Times New Roman" w:cs="Times New Roman"/>
      <w:b/>
      <w:kern w:val="2"/>
      <w:sz w:val="20"/>
      <w:lang w:eastAsia="zh-CN"/>
    </w:rPr>
  </w:style>
  <w:style w:type="paragraph" w:customStyle="1" w:styleId="SAP09-Formula-Paragraph">
    <w:name w:val="SAP09-Formula-Paragraph"/>
    <w:qFormat/>
    <w:rsid w:val="00526654"/>
    <w:pPr>
      <w:adjustRightInd w:val="0"/>
      <w:snapToGrid w:val="0"/>
      <w:spacing w:after="0" w:line="240" w:lineRule="auto"/>
      <w:jc w:val="center"/>
    </w:pPr>
    <w:rPr>
      <w:rFonts w:ascii="Times New Roman" w:eastAsia="Times New Roman" w:hAnsi="Times New Roman" w:cs="Times New Roman"/>
      <w:sz w:val="20"/>
      <w:szCs w:val="15"/>
      <w:lang w:val="en-AU" w:eastAsia="zh-CN"/>
    </w:rPr>
  </w:style>
  <w:style w:type="paragraph" w:customStyle="1" w:styleId="SAP19-Level1HeadingMulti-line">
    <w:name w:val="SAP19-Level 1 Heading Multi-line"/>
    <w:qFormat/>
    <w:rsid w:val="00526654"/>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paragraph" w:customStyle="1" w:styleId="IJOPCMBody">
    <w:name w:val="IJOPCM Body"/>
    <w:basedOn w:val="Normal"/>
    <w:rsid w:val="00526654"/>
    <w:pPr>
      <w:spacing w:before="120" w:after="120" w:line="240" w:lineRule="auto"/>
      <w:jc w:val="both"/>
    </w:pPr>
    <w:rPr>
      <w:rFonts w:ascii="Times New Roman" w:eastAsia="Batang" w:hAnsi="Times New Roman" w:cs="Times New Roman"/>
      <w:sz w:val="24"/>
      <w:szCs w:val="24"/>
      <w:lang w:eastAsia="ko-KR" w:bidi="ar-JO"/>
    </w:rPr>
  </w:style>
  <w:style w:type="character" w:customStyle="1" w:styleId="addmd">
    <w:name w:val="addmd"/>
    <w:basedOn w:val="DefaultParagraphFont"/>
    <w:rsid w:val="00526654"/>
  </w:style>
  <w:style w:type="character" w:customStyle="1" w:styleId="l6">
    <w:name w:val="l6"/>
    <w:basedOn w:val="DefaultParagraphFont"/>
    <w:rsid w:val="00526654"/>
  </w:style>
  <w:style w:type="character" w:customStyle="1" w:styleId="l7">
    <w:name w:val="l7"/>
    <w:basedOn w:val="DefaultParagraphFont"/>
    <w:rsid w:val="00526654"/>
  </w:style>
  <w:style w:type="character" w:customStyle="1" w:styleId="l8">
    <w:name w:val="l8"/>
    <w:basedOn w:val="DefaultParagraphFont"/>
    <w:rsid w:val="00526654"/>
  </w:style>
  <w:style w:type="character" w:customStyle="1" w:styleId="l9">
    <w:name w:val="l9"/>
    <w:basedOn w:val="DefaultParagraphFont"/>
    <w:rsid w:val="00526654"/>
  </w:style>
  <w:style w:type="paragraph" w:customStyle="1" w:styleId="a2">
    <w:name w:val="Знак"/>
    <w:basedOn w:val="Normal"/>
    <w:rsid w:val="00526654"/>
    <w:pPr>
      <w:spacing w:line="240" w:lineRule="exact"/>
    </w:pPr>
    <w:rPr>
      <w:rFonts w:ascii="Tahoma" w:eastAsia="Times New Roman" w:hAnsi="Tahoma" w:cs="Times New Roman"/>
      <w:sz w:val="20"/>
      <w:szCs w:val="20"/>
    </w:rPr>
  </w:style>
  <w:style w:type="paragraph" w:customStyle="1" w:styleId="InsideAddressName">
    <w:name w:val="Inside Address Name"/>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InsideAddress">
    <w:name w:val="Inside Address"/>
    <w:basedOn w:val="Normal"/>
    <w:rsid w:val="0052665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rPr>
  </w:style>
  <w:style w:type="paragraph" w:customStyle="1" w:styleId="Style1">
    <w:name w:val="Style1"/>
    <w:basedOn w:val="Normal"/>
    <w:link w:val="Style1Char"/>
    <w:autoRedefine/>
    <w:qFormat/>
    <w:rsid w:val="00526654"/>
    <w:pPr>
      <w:numPr>
        <w:numId w:val="7"/>
      </w:numPr>
      <w:tabs>
        <w:tab w:val="clear" w:pos="1080"/>
      </w:tabs>
      <w:spacing w:after="0" w:line="240" w:lineRule="auto"/>
    </w:pPr>
    <w:rPr>
      <w:rFonts w:ascii="Times New Roman" w:eastAsia="Times New Roman" w:hAnsi="Times New Roman" w:cs="Times New Roman"/>
      <w:sz w:val="20"/>
      <w:szCs w:val="20"/>
      <w:lang w:eastAsia="fr-FR"/>
    </w:rPr>
  </w:style>
  <w:style w:type="paragraph" w:styleId="List">
    <w:name w:val="List"/>
    <w:basedOn w:val="Normal"/>
    <w:rsid w:val="00526654"/>
    <w:pPr>
      <w:spacing w:after="0" w:line="240" w:lineRule="auto"/>
      <w:ind w:left="283" w:hanging="283"/>
    </w:pPr>
    <w:rPr>
      <w:rFonts w:ascii="Times New Roman" w:eastAsia="Times New Roman" w:hAnsi="Times New Roman" w:cs="Times New Roman"/>
      <w:sz w:val="24"/>
      <w:szCs w:val="24"/>
    </w:rPr>
  </w:style>
  <w:style w:type="paragraph" w:customStyle="1" w:styleId="Address">
    <w:name w:val="Address"/>
    <w:basedOn w:val="Normal"/>
    <w:rsid w:val="00526654"/>
    <w:pPr>
      <w:spacing w:before="120" w:after="0" w:line="240" w:lineRule="auto"/>
      <w:ind w:left="851" w:right="851"/>
      <w:jc w:val="center"/>
    </w:pPr>
    <w:rPr>
      <w:rFonts w:ascii="Times New Roman" w:eastAsia="Times New Roman" w:hAnsi="Times New Roman" w:cs="Times New Roman"/>
      <w:i/>
      <w:sz w:val="20"/>
      <w:szCs w:val="20"/>
      <w:lang w:eastAsia="zh-CN"/>
    </w:rPr>
  </w:style>
  <w:style w:type="paragraph" w:styleId="BlockText">
    <w:name w:val="Block Text"/>
    <w:basedOn w:val="Normal"/>
    <w:uiPriority w:val="99"/>
    <w:rsid w:val="00526654"/>
    <w:pPr>
      <w:numPr>
        <w:numId w:val="6"/>
      </w:numPr>
      <w:tabs>
        <w:tab w:val="clear" w:pos="432"/>
      </w:tabs>
      <w:spacing w:after="120" w:line="240" w:lineRule="auto"/>
      <w:ind w:left="1440" w:right="1440" w:firstLine="0"/>
    </w:pPr>
    <w:rPr>
      <w:rFonts w:ascii="Times New Roman" w:eastAsia="Times New Roman" w:hAnsi="Times New Roman" w:cs="Times New Roman"/>
      <w:sz w:val="24"/>
      <w:szCs w:val="24"/>
    </w:rPr>
  </w:style>
  <w:style w:type="paragraph" w:styleId="Index1">
    <w:name w:val="index 1"/>
    <w:basedOn w:val="Normal"/>
    <w:next w:val="Normal"/>
    <w:autoRedefine/>
    <w:semiHidden/>
    <w:rsid w:val="00526654"/>
    <w:pPr>
      <w:spacing w:after="0" w:line="240" w:lineRule="auto"/>
      <w:ind w:left="240" w:hanging="240"/>
    </w:pPr>
    <w:rPr>
      <w:rFonts w:ascii="Times New Roman" w:eastAsia="Times New Roman" w:hAnsi="Times New Roman" w:cs="Times New Roman"/>
      <w:sz w:val="24"/>
      <w:szCs w:val="24"/>
    </w:rPr>
  </w:style>
  <w:style w:type="paragraph" w:customStyle="1" w:styleId="Reference">
    <w:name w:val="Reference"/>
    <w:basedOn w:val="Normal"/>
    <w:rsid w:val="00526654"/>
    <w:pPr>
      <w:tabs>
        <w:tab w:val="num" w:pos="504"/>
      </w:tabs>
      <w:spacing w:after="120" w:line="240" w:lineRule="auto"/>
      <w:ind w:left="504" w:hanging="216"/>
      <w:jc w:val="both"/>
    </w:pPr>
    <w:rPr>
      <w:rFonts w:ascii="Times New Roman" w:eastAsia="MS Mincho" w:hAnsi="Times New Roman" w:cs="Times New Roman"/>
      <w:sz w:val="20"/>
      <w:szCs w:val="24"/>
    </w:rPr>
  </w:style>
  <w:style w:type="paragraph" w:customStyle="1" w:styleId="Figure">
    <w:name w:val="Figure"/>
    <w:basedOn w:val="Normal"/>
    <w:rsid w:val="00526654"/>
    <w:pPr>
      <w:spacing w:after="120" w:line="240" w:lineRule="auto"/>
      <w:jc w:val="center"/>
    </w:pPr>
    <w:rPr>
      <w:rFonts w:ascii="Times New Roman" w:eastAsia="MS Mincho" w:hAnsi="Times New Roman" w:cs="Times New Roman"/>
      <w:sz w:val="24"/>
      <w:szCs w:val="24"/>
    </w:rPr>
  </w:style>
  <w:style w:type="paragraph" w:styleId="TOAHeading">
    <w:name w:val="toa heading"/>
    <w:basedOn w:val="Normal"/>
    <w:next w:val="Normal"/>
    <w:semiHidden/>
    <w:rsid w:val="00526654"/>
    <w:pPr>
      <w:spacing w:before="120" w:after="0" w:line="240" w:lineRule="auto"/>
    </w:pPr>
    <w:rPr>
      <w:rFonts w:ascii="Arial" w:eastAsia="Times New Roman" w:hAnsi="Arial" w:cs="Arial"/>
      <w:b/>
      <w:bCs/>
      <w:sz w:val="24"/>
      <w:szCs w:val="24"/>
    </w:rPr>
  </w:style>
  <w:style w:type="character" w:styleId="HTMLAcronym">
    <w:name w:val="HTML Acronym"/>
    <w:basedOn w:val="DefaultParagraphFont"/>
    <w:rsid w:val="00526654"/>
  </w:style>
  <w:style w:type="paragraph" w:customStyle="1" w:styleId="12">
    <w:name w:val="пустая строка (12пт)"/>
    <w:basedOn w:val="Normal"/>
    <w:autoRedefine/>
    <w:rsid w:val="00526654"/>
    <w:pPr>
      <w:widowControl w:val="0"/>
      <w:tabs>
        <w:tab w:val="left" w:pos="0"/>
      </w:tabs>
      <w:spacing w:after="0" w:line="240" w:lineRule="auto"/>
      <w:jc w:val="both"/>
    </w:pPr>
    <w:rPr>
      <w:rFonts w:ascii="Times New Roman" w:eastAsia="Times New Roman" w:hAnsi="Times New Roman" w:cs="Times New Roman"/>
      <w:iCs/>
      <w:snapToGrid w:val="0"/>
      <w:sz w:val="24"/>
      <w:szCs w:val="24"/>
      <w:lang w:eastAsia="ru-RU"/>
    </w:rPr>
  </w:style>
  <w:style w:type="paragraph" w:customStyle="1" w:styleId="10">
    <w:name w:val="1)УДК"/>
    <w:basedOn w:val="Normal"/>
    <w:next w:val="Normal"/>
    <w:rsid w:val="00526654"/>
    <w:pPr>
      <w:spacing w:after="0" w:line="240" w:lineRule="auto"/>
    </w:pPr>
    <w:rPr>
      <w:rFonts w:ascii="Times New Roman" w:eastAsia="Times New Roman" w:hAnsi="Times New Roman" w:cs="Times New Roman"/>
      <w:sz w:val="24"/>
      <w:szCs w:val="20"/>
      <w:lang w:val="ru-RU" w:eastAsia="ru-RU"/>
    </w:rPr>
  </w:style>
  <w:style w:type="paragraph" w:customStyle="1" w:styleId="a3">
    <w:name w:val="формула"/>
    <w:basedOn w:val="Normal"/>
    <w:rsid w:val="00526654"/>
    <w:pPr>
      <w:spacing w:after="0" w:line="240" w:lineRule="auto"/>
      <w:jc w:val="right"/>
    </w:pPr>
    <w:rPr>
      <w:rFonts w:ascii="Times New Roman" w:eastAsia="Times New Roman" w:hAnsi="Times New Roman" w:cs="Times New Roman"/>
      <w:sz w:val="28"/>
      <w:szCs w:val="20"/>
      <w:lang w:eastAsia="ru-RU"/>
    </w:rPr>
  </w:style>
  <w:style w:type="paragraph" w:customStyle="1" w:styleId="2">
    <w:name w:val="2)И.О. Фамилия"/>
    <w:basedOn w:val="Normal"/>
    <w:next w:val="Normal"/>
    <w:rsid w:val="00526654"/>
    <w:pPr>
      <w:spacing w:after="0" w:line="240" w:lineRule="auto"/>
      <w:jc w:val="center"/>
    </w:pPr>
    <w:rPr>
      <w:rFonts w:ascii="Times New Roman" w:eastAsia="Times New Roman" w:hAnsi="Times New Roman" w:cs="Times New Roman"/>
      <w:sz w:val="24"/>
      <w:szCs w:val="20"/>
      <w:lang w:val="ru-RU" w:eastAsia="ru-RU"/>
    </w:rPr>
  </w:style>
  <w:style w:type="paragraph" w:customStyle="1" w:styleId="rvps48222">
    <w:name w:val="rvps48222"/>
    <w:basedOn w:val="Normal"/>
    <w:rsid w:val="00526654"/>
    <w:pPr>
      <w:spacing w:before="100" w:beforeAutospacing="1" w:after="100" w:afterAutospacing="1" w:line="240" w:lineRule="auto"/>
    </w:pPr>
    <w:rPr>
      <w:rFonts w:ascii="Times New Roman" w:eastAsia="MS Mincho" w:hAnsi="Times New Roman" w:cs="Times New Roman"/>
      <w:sz w:val="24"/>
      <w:szCs w:val="24"/>
      <w:lang w:val="ru-RU" w:eastAsia="ja-JP"/>
    </w:rPr>
  </w:style>
  <w:style w:type="character" w:customStyle="1" w:styleId="rvts482212">
    <w:name w:val="rvts482212"/>
    <w:basedOn w:val="DefaultParagraphFont"/>
    <w:rsid w:val="00526654"/>
  </w:style>
  <w:style w:type="paragraph" w:customStyle="1" w:styleId="BodyTextIndent1">
    <w:name w:val="Body Text Indent1"/>
    <w:basedOn w:val="Normal"/>
    <w:rsid w:val="00526654"/>
    <w:pPr>
      <w:spacing w:after="0" w:line="240" w:lineRule="auto"/>
      <w:ind w:firstLine="720"/>
      <w:jc w:val="both"/>
    </w:pPr>
    <w:rPr>
      <w:rFonts w:ascii="Times New Roman" w:eastAsia="Times New Roman" w:hAnsi="Times New Roman" w:cs="Times New Roman"/>
      <w:szCs w:val="20"/>
      <w:lang w:val="ru-RU" w:eastAsia="ru-RU"/>
    </w:rPr>
  </w:style>
  <w:style w:type="paragraph" w:customStyle="1" w:styleId="BulletedList">
    <w:name w:val="Bulleted List"/>
    <w:basedOn w:val="Normal"/>
    <w:next w:val="Normal"/>
    <w:rsid w:val="00526654"/>
    <w:pPr>
      <w:tabs>
        <w:tab w:val="left" w:pos="227"/>
      </w:tabs>
      <w:autoSpaceDE w:val="0"/>
      <w:autoSpaceDN w:val="0"/>
      <w:spacing w:before="40" w:after="40" w:line="240" w:lineRule="exact"/>
      <w:ind w:left="515" w:hanging="288"/>
      <w:jc w:val="both"/>
    </w:pPr>
    <w:rPr>
      <w:rFonts w:ascii="Times New Roman" w:eastAsia="Times New Roman" w:hAnsi="Times New Roman" w:cs="Times New Roman"/>
      <w:color w:val="000000"/>
      <w:sz w:val="20"/>
      <w:szCs w:val="20"/>
    </w:rPr>
  </w:style>
  <w:style w:type="paragraph" w:customStyle="1" w:styleId="TTPParagraph1st">
    <w:name w:val="TTP Paragraph (1st)"/>
    <w:basedOn w:val="Normal"/>
    <w:next w:val="Normal"/>
    <w:rsid w:val="00526654"/>
    <w:pPr>
      <w:autoSpaceDE w:val="0"/>
      <w:autoSpaceDN w:val="0"/>
      <w:spacing w:after="0" w:line="240" w:lineRule="auto"/>
      <w:jc w:val="both"/>
    </w:pPr>
    <w:rPr>
      <w:rFonts w:ascii="Times New Roman" w:eastAsia="Times New Roman" w:hAnsi="Times New Roman" w:cs="Times New Roman"/>
      <w:sz w:val="24"/>
      <w:szCs w:val="24"/>
    </w:rPr>
  </w:style>
  <w:style w:type="paragraph" w:customStyle="1" w:styleId="BodyText21">
    <w:name w:val="Body Text 21"/>
    <w:basedOn w:val="Normal"/>
    <w:rsid w:val="00526654"/>
    <w:pPr>
      <w:widowControl w:val="0"/>
      <w:spacing w:after="0" w:line="240" w:lineRule="auto"/>
      <w:jc w:val="both"/>
    </w:pPr>
    <w:rPr>
      <w:rFonts w:ascii="Times New Roman" w:eastAsia="Times New Roman" w:hAnsi="Times New Roman" w:cs="Times New Roman"/>
      <w:sz w:val="20"/>
      <w:szCs w:val="20"/>
    </w:rPr>
  </w:style>
  <w:style w:type="paragraph" w:customStyle="1" w:styleId="author0">
    <w:name w:val="author"/>
    <w:basedOn w:val="Normal"/>
    <w:next w:val="address0"/>
    <w:rsid w:val="00526654"/>
    <w:pPr>
      <w:overflowPunct w:val="0"/>
      <w:autoSpaceDE w:val="0"/>
      <w:autoSpaceDN w:val="0"/>
      <w:adjustRightInd w:val="0"/>
      <w:spacing w:before="120" w:after="120" w:line="360" w:lineRule="auto"/>
      <w:textAlignment w:val="baseline"/>
    </w:pPr>
    <w:rPr>
      <w:rFonts w:ascii="Times New Roman" w:eastAsia="Times New Roman" w:hAnsi="Times New Roman" w:cs="Times New Roman"/>
      <w:smallCaps/>
      <w:sz w:val="24"/>
      <w:szCs w:val="20"/>
      <w:lang w:val="pl-PL" w:eastAsia="pl-PL"/>
    </w:rPr>
  </w:style>
  <w:style w:type="paragraph" w:customStyle="1" w:styleId="address0">
    <w:name w:val="address"/>
    <w:basedOn w:val="Normal"/>
    <w:next w:val="email"/>
    <w:rsid w:val="00526654"/>
    <w:pPr>
      <w:overflowPunct w:val="0"/>
      <w:autoSpaceDE w:val="0"/>
      <w:autoSpaceDN w:val="0"/>
      <w:adjustRightInd w:val="0"/>
      <w:spacing w:before="120" w:after="120" w:line="240" w:lineRule="auto"/>
      <w:textAlignment w:val="baseline"/>
    </w:pPr>
    <w:rPr>
      <w:rFonts w:ascii="Times New Roman" w:eastAsia="Times New Roman" w:hAnsi="Times New Roman" w:cs="Times New Roman"/>
      <w:i/>
      <w:sz w:val="24"/>
      <w:szCs w:val="20"/>
      <w:lang w:val="pl-PL" w:eastAsia="pl-PL"/>
    </w:rPr>
  </w:style>
  <w:style w:type="paragraph" w:customStyle="1" w:styleId="email">
    <w:name w:val="email"/>
    <w:basedOn w:val="Normal"/>
    <w:next w:val="telephone"/>
    <w:rsid w:val="00526654"/>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lang w:val="pl-PL" w:eastAsia="pl-PL"/>
    </w:rPr>
  </w:style>
  <w:style w:type="paragraph" w:customStyle="1" w:styleId="telephone">
    <w:name w:val="telephone"/>
    <w:basedOn w:val="email"/>
    <w:next w:val="Normal"/>
    <w:rsid w:val="00526654"/>
    <w:pPr>
      <w:spacing w:before="0"/>
    </w:pPr>
  </w:style>
  <w:style w:type="paragraph" w:customStyle="1" w:styleId="a4">
    <w:name w:val="÷"/>
    <w:basedOn w:val="Normal"/>
    <w:rsid w:val="00526654"/>
    <w:pPr>
      <w:spacing w:after="0" w:line="240" w:lineRule="auto"/>
      <w:jc w:val="both"/>
    </w:pPr>
    <w:rPr>
      <w:rFonts w:ascii="Times New Roman" w:eastAsia="Times New Roman" w:hAnsi="Times New Roman" w:cs="Times New Roman"/>
      <w:sz w:val="20"/>
      <w:szCs w:val="20"/>
    </w:rPr>
  </w:style>
  <w:style w:type="paragraph" w:customStyle="1" w:styleId="Firstparagraph">
    <w:name w:val="First paragraph"/>
    <w:basedOn w:val="Normal"/>
    <w:next w:val="Normal"/>
    <w:rsid w:val="00526654"/>
    <w:pPr>
      <w:overflowPunct w:val="0"/>
      <w:autoSpaceDE w:val="0"/>
      <w:autoSpaceDN w:val="0"/>
      <w:adjustRightInd w:val="0"/>
      <w:spacing w:after="0" w:line="260" w:lineRule="exact"/>
      <w:jc w:val="both"/>
      <w:textAlignment w:val="baseline"/>
    </w:pPr>
    <w:rPr>
      <w:rFonts w:ascii="Times New Roman" w:eastAsia="Times New Roman" w:hAnsi="Times New Roman" w:cs="Times New Roman"/>
      <w:sz w:val="24"/>
      <w:szCs w:val="20"/>
    </w:rPr>
  </w:style>
  <w:style w:type="paragraph" w:customStyle="1" w:styleId="Figurecaption1">
    <w:name w:val="Figure caption"/>
    <w:basedOn w:val="Normal"/>
    <w:next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Formula">
    <w:name w:val="Formula"/>
    <w:basedOn w:val="Firstparagraph"/>
    <w:next w:val="Firstparagraph"/>
    <w:rsid w:val="00526654"/>
    <w:pPr>
      <w:tabs>
        <w:tab w:val="right" w:pos="5103"/>
      </w:tabs>
      <w:spacing w:before="120" w:after="120" w:line="240" w:lineRule="auto"/>
      <w:jc w:val="left"/>
    </w:pPr>
  </w:style>
  <w:style w:type="paragraph" w:customStyle="1" w:styleId="REFERENCEHEADING">
    <w:name w:val="REFERENCE HEADING"/>
    <w:basedOn w:val="Normal"/>
    <w:next w:val="Normal"/>
    <w:rsid w:val="00526654"/>
    <w:pPr>
      <w:keepNext/>
      <w:overflowPunct w:val="0"/>
      <w:autoSpaceDE w:val="0"/>
      <w:autoSpaceDN w:val="0"/>
      <w:adjustRightInd w:val="0"/>
      <w:spacing w:before="520" w:after="260" w:line="260" w:lineRule="exact"/>
      <w:textAlignment w:val="baseline"/>
    </w:pPr>
    <w:rPr>
      <w:rFonts w:ascii="Times New Roman" w:eastAsia="Times New Roman" w:hAnsi="Times New Roman" w:cs="Times New Roman"/>
      <w:caps/>
      <w:sz w:val="24"/>
      <w:szCs w:val="20"/>
    </w:rPr>
  </w:style>
  <w:style w:type="paragraph" w:customStyle="1" w:styleId="Listnumbers">
    <w:name w:val="List numbers"/>
    <w:basedOn w:val="Firstparagraph"/>
    <w:rsid w:val="00526654"/>
    <w:pPr>
      <w:ind w:left="283" w:hanging="283"/>
    </w:pPr>
  </w:style>
  <w:style w:type="paragraph" w:customStyle="1" w:styleId="11">
    <w:name w:val="Знак Знак Знак1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5">
    <w:name w:val="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3">
    <w:name w:val="Список 1"/>
    <w:basedOn w:val="Normal"/>
    <w:rsid w:val="00526654"/>
    <w:pPr>
      <w:widowControl w:val="0"/>
      <w:tabs>
        <w:tab w:val="num" w:pos="360"/>
        <w:tab w:val="num" w:pos="648"/>
        <w:tab w:val="left" w:pos="862"/>
      </w:tabs>
      <w:spacing w:after="0" w:line="360" w:lineRule="auto"/>
      <w:jc w:val="both"/>
    </w:pPr>
    <w:rPr>
      <w:rFonts w:ascii="Times New Roman" w:eastAsia="Times New Roman" w:hAnsi="Times New Roman" w:cs="Times New Roman"/>
      <w:sz w:val="24"/>
      <w:szCs w:val="20"/>
      <w:lang w:val="ru-RU"/>
    </w:rPr>
  </w:style>
  <w:style w:type="paragraph" w:customStyle="1" w:styleId="a6">
    <w:name w:val="Строка ссылки"/>
    <w:basedOn w:val="BodyText"/>
    <w:rsid w:val="00526654"/>
    <w:pPr>
      <w:tabs>
        <w:tab w:val="clear" w:pos="288"/>
        <w:tab w:val="left" w:pos="851"/>
      </w:tabs>
      <w:spacing w:after="0" w:line="240" w:lineRule="auto"/>
      <w:ind w:firstLine="0"/>
      <w:jc w:val="center"/>
    </w:pPr>
    <w:rPr>
      <w:rFonts w:ascii="Arial" w:eastAsia="Times New Roman" w:hAnsi="Arial"/>
      <w:kern w:val="28"/>
      <w:sz w:val="22"/>
      <w:lang w:val="ru-RU" w:eastAsia="ru-RU"/>
    </w:rPr>
  </w:style>
  <w:style w:type="paragraph" w:styleId="TOC1">
    <w:name w:val="toc 1"/>
    <w:basedOn w:val="Normal"/>
    <w:next w:val="Normal"/>
    <w:autoRedefine/>
    <w:uiPriority w:val="1"/>
    <w:qFormat/>
    <w:rsid w:val="00526654"/>
    <w:pPr>
      <w:tabs>
        <w:tab w:val="left" w:pos="540"/>
        <w:tab w:val="right" w:leader="dot" w:pos="9809"/>
      </w:tabs>
      <w:spacing w:after="0" w:line="360" w:lineRule="auto"/>
      <w:ind w:left="540" w:right="1000" w:hanging="540"/>
    </w:pPr>
    <w:rPr>
      <w:rFonts w:ascii="Arial" w:eastAsia="Times New Roman" w:hAnsi="Arial" w:cs="Times New Roman"/>
      <w:szCs w:val="20"/>
      <w:lang w:val="ru-RU" w:eastAsia="ru-RU"/>
    </w:rPr>
  </w:style>
  <w:style w:type="paragraph" w:customStyle="1" w:styleId="20">
    <w:name w:val="заголовок 2"/>
    <w:basedOn w:val="Normal"/>
    <w:next w:val="Normal"/>
    <w:rsid w:val="00526654"/>
    <w:pPr>
      <w:keepNext/>
      <w:widowControl w:val="0"/>
      <w:spacing w:after="0" w:line="240" w:lineRule="auto"/>
      <w:jc w:val="center"/>
    </w:pPr>
    <w:rPr>
      <w:rFonts w:ascii="Times New Roman" w:eastAsia="Times New Roman" w:hAnsi="Times New Roman" w:cs="Times New Roman"/>
      <w:b/>
      <w:snapToGrid w:val="0"/>
      <w:sz w:val="28"/>
      <w:szCs w:val="20"/>
      <w:lang w:val="ru-RU" w:eastAsia="ru-RU"/>
    </w:rPr>
  </w:style>
  <w:style w:type="paragraph" w:customStyle="1" w:styleId="4">
    <w:name w:val="заголовок 4"/>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21">
    <w:name w:val="Основной текст 21"/>
    <w:basedOn w:val="Normal"/>
    <w:rsid w:val="00526654"/>
    <w:pPr>
      <w:widowControl w:val="0"/>
      <w:spacing w:after="0" w:line="257" w:lineRule="auto"/>
      <w:jc w:val="both"/>
    </w:pPr>
    <w:rPr>
      <w:rFonts w:ascii="Times New Roman" w:eastAsia="Times New Roman" w:hAnsi="Times New Roman" w:cs="Times New Roman"/>
      <w:snapToGrid w:val="0"/>
      <w:sz w:val="28"/>
      <w:szCs w:val="20"/>
      <w:lang w:val="ru-RU" w:eastAsia="ru-RU"/>
    </w:rPr>
  </w:style>
  <w:style w:type="paragraph" w:customStyle="1" w:styleId="FR1">
    <w:name w:val="FR1"/>
    <w:rsid w:val="00526654"/>
    <w:pPr>
      <w:widowControl w:val="0"/>
      <w:autoSpaceDE w:val="0"/>
      <w:autoSpaceDN w:val="0"/>
      <w:adjustRightInd w:val="0"/>
      <w:spacing w:after="0" w:line="360" w:lineRule="auto"/>
      <w:ind w:firstLine="320"/>
      <w:jc w:val="both"/>
    </w:pPr>
    <w:rPr>
      <w:rFonts w:ascii="Arial" w:eastAsia="Times New Roman" w:hAnsi="Arial" w:cs="Arial"/>
      <w:i/>
      <w:iCs/>
      <w:sz w:val="16"/>
      <w:szCs w:val="16"/>
      <w:lang w:val="ru-RU" w:eastAsia="ru-RU"/>
    </w:rPr>
  </w:style>
  <w:style w:type="paragraph" w:customStyle="1" w:styleId="3">
    <w:name w:val="заголовок 3"/>
    <w:basedOn w:val="Normal"/>
    <w:next w:val="Normal"/>
    <w:rsid w:val="00526654"/>
    <w:pPr>
      <w:keepNext/>
      <w:widowControl w:val="0"/>
      <w:spacing w:after="0" w:line="24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8ea6">
    <w:name w:val="заголово8ea 6"/>
    <w:basedOn w:val="Normal"/>
    <w:next w:val="Normal"/>
    <w:rsid w:val="00526654"/>
    <w:pPr>
      <w:keepNext/>
      <w:widowControl w:val="0"/>
      <w:spacing w:after="0" w:line="240" w:lineRule="auto"/>
      <w:ind w:firstLine="851"/>
      <w:jc w:val="right"/>
    </w:pPr>
    <w:rPr>
      <w:rFonts w:ascii="Times New Roman" w:eastAsia="Times New Roman" w:hAnsi="Times New Roman" w:cs="Times New Roman"/>
      <w:snapToGrid w:val="0"/>
      <w:sz w:val="28"/>
      <w:szCs w:val="20"/>
      <w:lang w:val="ru-RU" w:eastAsia="ru-RU"/>
    </w:rPr>
  </w:style>
  <w:style w:type="paragraph" w:customStyle="1" w:styleId="a7">
    <w:name w:val="Шапка таблицы"/>
    <w:basedOn w:val="Normal"/>
    <w:rsid w:val="00526654"/>
    <w:pPr>
      <w:tabs>
        <w:tab w:val="left" w:pos="851"/>
      </w:tabs>
      <w:spacing w:before="60" w:after="60" w:line="240" w:lineRule="auto"/>
    </w:pPr>
    <w:rPr>
      <w:rFonts w:ascii="Arial" w:eastAsia="Times New Roman" w:hAnsi="Arial" w:cs="Times New Roman"/>
      <w:kern w:val="28"/>
      <w:szCs w:val="20"/>
      <w:lang w:val="ru-RU" w:eastAsia="ru-RU"/>
    </w:rPr>
  </w:style>
  <w:style w:type="paragraph" w:customStyle="1" w:styleId="1KGK9">
    <w:name w:val="1KG=K9"/>
    <w:rsid w:val="00526654"/>
    <w:pPr>
      <w:autoSpaceDE w:val="0"/>
      <w:autoSpaceDN w:val="0"/>
      <w:adjustRightInd w:val="0"/>
      <w:spacing w:after="0" w:line="240" w:lineRule="auto"/>
    </w:pPr>
    <w:rPr>
      <w:rFonts w:ascii="MS Sans Serif" w:eastAsia="Times New Roman" w:hAnsi="MS Sans Serif" w:cs="Times New Roman"/>
      <w:sz w:val="24"/>
      <w:szCs w:val="24"/>
      <w:lang w:val="ru-RU" w:eastAsia="ru-RU"/>
    </w:rPr>
  </w:style>
  <w:style w:type="paragraph" w:customStyle="1" w:styleId="a8">
    <w:name w:val="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14">
    <w:name w:val="заголовок 1"/>
    <w:basedOn w:val="Normal"/>
    <w:next w:val="Normal"/>
    <w:rsid w:val="00526654"/>
    <w:pPr>
      <w:keepNext/>
      <w:widowControl w:val="0"/>
      <w:spacing w:after="0" w:line="240" w:lineRule="auto"/>
      <w:jc w:val="center"/>
    </w:pPr>
    <w:rPr>
      <w:rFonts w:ascii="Times New Roman" w:eastAsia="Times New Roman" w:hAnsi="Times New Roman" w:cs="Times New Roman"/>
      <w:snapToGrid w:val="0"/>
      <w:sz w:val="28"/>
      <w:szCs w:val="20"/>
      <w:lang w:eastAsia="ru-RU"/>
    </w:rPr>
  </w:style>
  <w:style w:type="paragraph" w:customStyle="1" w:styleId="Normal10">
    <w:name w:val="Normal1"/>
    <w:rsid w:val="00526654"/>
    <w:pPr>
      <w:widowControl w:val="0"/>
      <w:spacing w:after="0" w:line="240" w:lineRule="auto"/>
    </w:pPr>
    <w:rPr>
      <w:rFonts w:ascii="Times New Roman" w:eastAsia="Times New Roman" w:hAnsi="Times New Roman" w:cs="Times New Roman"/>
      <w:snapToGrid w:val="0"/>
      <w:sz w:val="20"/>
      <w:szCs w:val="20"/>
      <w:lang w:val="ru-RU" w:eastAsia="ru-RU"/>
    </w:rPr>
  </w:style>
  <w:style w:type="paragraph" w:customStyle="1" w:styleId="a9">
    <w:name w:val="Мой стиль"/>
    <w:basedOn w:val="Normal"/>
    <w:rsid w:val="00526654"/>
    <w:pPr>
      <w:spacing w:after="0" w:line="360" w:lineRule="auto"/>
      <w:jc w:val="both"/>
    </w:pPr>
    <w:rPr>
      <w:rFonts w:ascii="Antiqua" w:eastAsia="Times New Roman" w:hAnsi="Antiqua" w:cs="Times New Roman"/>
      <w:sz w:val="28"/>
      <w:szCs w:val="20"/>
      <w:lang w:val="ru-RU" w:eastAsia="ru-RU"/>
    </w:rPr>
  </w:style>
  <w:style w:type="paragraph" w:customStyle="1" w:styleId="Iauiue1">
    <w:name w:val="Iau?iue1"/>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Iniiaiieoaeno">
    <w:name w:val="Iniiaiie oaeno"/>
    <w:basedOn w:val="Normal"/>
    <w:rsid w:val="00526654"/>
    <w:pPr>
      <w:spacing w:after="0" w:line="240" w:lineRule="auto"/>
      <w:jc w:val="both"/>
    </w:pPr>
    <w:rPr>
      <w:rFonts w:ascii="Times New Roman" w:eastAsia="Times New Roman" w:hAnsi="Times New Roman" w:cs="Times New Roman"/>
      <w:sz w:val="20"/>
      <w:szCs w:val="20"/>
      <w:lang w:val="ru-RU" w:eastAsia="ru-RU"/>
    </w:rPr>
  </w:style>
  <w:style w:type="paragraph" w:customStyle="1" w:styleId="Noeeu1">
    <w:name w:val="Noeeu1"/>
    <w:rsid w:val="00526654"/>
    <w:pPr>
      <w:widowControl w:val="0"/>
      <w:spacing w:after="0" w:line="240" w:lineRule="auto"/>
    </w:pPr>
    <w:rPr>
      <w:rFonts w:ascii="Times New Roman" w:eastAsia="Times New Roman" w:hAnsi="Times New Roman" w:cs="Times New Roman"/>
      <w:spacing w:val="-1"/>
      <w:kern w:val="65535"/>
      <w:position w:val="-1"/>
      <w:sz w:val="24"/>
      <w:szCs w:val="20"/>
      <w:lang w:eastAsia="ru-RU"/>
    </w:rPr>
  </w:style>
  <w:style w:type="paragraph" w:customStyle="1" w:styleId="Iauiue">
    <w:name w:val="Iau?iue"/>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d2">
    <w:name w:val="Осцdовной текст 2"/>
    <w:basedOn w:val="Normal"/>
    <w:rsid w:val="00526654"/>
    <w:pPr>
      <w:widowControl w:val="0"/>
      <w:spacing w:after="0" w:line="240" w:lineRule="auto"/>
      <w:ind w:firstLine="851"/>
      <w:jc w:val="both"/>
    </w:pPr>
    <w:rPr>
      <w:rFonts w:ascii="Times New Roman" w:eastAsia="Times New Roman" w:hAnsi="Times New Roman" w:cs="Times New Roman"/>
      <w:b/>
      <w:snapToGrid w:val="0"/>
      <w:sz w:val="28"/>
      <w:szCs w:val="20"/>
      <w:lang w:val="ru-RU" w:eastAsia="ru-RU"/>
    </w:rPr>
  </w:style>
  <w:style w:type="paragraph" w:customStyle="1" w:styleId="aa">
    <w:name w:val="Рисунок"/>
    <w:basedOn w:val="Normal"/>
    <w:rsid w:val="00526654"/>
    <w:pPr>
      <w:spacing w:before="200" w:after="120" w:line="240" w:lineRule="auto"/>
      <w:jc w:val="center"/>
    </w:pPr>
    <w:rPr>
      <w:rFonts w:ascii="Times New Roman" w:eastAsia="Times New Roman" w:hAnsi="Times New Roman" w:cs="Times New Roman"/>
      <w:sz w:val="24"/>
      <w:szCs w:val="20"/>
      <w:lang w:val="ru-RU" w:eastAsia="ru-RU"/>
    </w:rPr>
  </w:style>
  <w:style w:type="paragraph" w:customStyle="1" w:styleId="ab">
    <w:name w:val="Нормальный"/>
    <w:rsid w:val="00526654"/>
    <w:pPr>
      <w:spacing w:after="0" w:line="240" w:lineRule="auto"/>
    </w:pPr>
    <w:rPr>
      <w:rFonts w:ascii="Times New Roman" w:eastAsia="Times New Roman" w:hAnsi="Times New Roman" w:cs="Times New Roman"/>
      <w:sz w:val="20"/>
      <w:szCs w:val="20"/>
      <w:lang w:val="ru-RU" w:eastAsia="ru-RU"/>
    </w:rPr>
  </w:style>
  <w:style w:type="paragraph" w:customStyle="1" w:styleId="ac">
    <w:name w:val="Знак Знак Знак 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DefaultParagraphFontParaCharCharChar">
    <w:name w:val="Default Paragraph Font Para Char Char Char"/>
    <w:basedOn w:val="Normal"/>
    <w:rsid w:val="00526654"/>
    <w:pPr>
      <w:spacing w:line="240" w:lineRule="exact"/>
    </w:pPr>
    <w:rPr>
      <w:rFonts w:ascii="Tahoma" w:eastAsia="Times New Roman" w:hAnsi="Tahoma" w:cs="Times New Roman"/>
      <w:sz w:val="20"/>
      <w:szCs w:val="20"/>
    </w:rPr>
  </w:style>
  <w:style w:type="paragraph" w:customStyle="1" w:styleId="52">
    <w:name w:val="Основной т5кст 2"/>
    <w:basedOn w:val="Normal"/>
    <w:rsid w:val="00526654"/>
    <w:pPr>
      <w:widowControl w:val="0"/>
      <w:spacing w:after="0" w:line="360" w:lineRule="auto"/>
      <w:ind w:firstLine="851"/>
      <w:jc w:val="both"/>
    </w:pPr>
    <w:rPr>
      <w:rFonts w:ascii="Times New Roman" w:eastAsia="Times New Roman" w:hAnsi="Times New Roman" w:cs="Times New Roman"/>
      <w:snapToGrid w:val="0"/>
      <w:sz w:val="28"/>
      <w:szCs w:val="20"/>
      <w:lang w:val="ru-RU" w:eastAsia="ru-RU"/>
    </w:rPr>
  </w:style>
  <w:style w:type="paragraph" w:customStyle="1" w:styleId="ad">
    <w:name w:val="Основной текст без сдвига"/>
    <w:basedOn w:val="BodyText"/>
    <w:rsid w:val="00526654"/>
    <w:pPr>
      <w:tabs>
        <w:tab w:val="clear" w:pos="288"/>
      </w:tabs>
      <w:spacing w:line="240" w:lineRule="auto"/>
      <w:ind w:firstLine="0"/>
    </w:pPr>
    <w:rPr>
      <w:rFonts w:ascii="Arial" w:eastAsia="Times New Roman" w:hAnsi="Arial"/>
      <w:sz w:val="24"/>
      <w:lang w:val="ru-RU" w:eastAsia="ru-RU"/>
    </w:rPr>
  </w:style>
  <w:style w:type="paragraph" w:customStyle="1" w:styleId="d3">
    <w:name w:val="Оссdовной текст с отступом 3"/>
    <w:basedOn w:val="Normal"/>
    <w:rsid w:val="00526654"/>
    <w:pPr>
      <w:widowControl w:val="0"/>
      <w:spacing w:after="0" w:line="240" w:lineRule="auto"/>
      <w:ind w:right="88" w:firstLine="550"/>
      <w:jc w:val="both"/>
    </w:pPr>
    <w:rPr>
      <w:rFonts w:ascii="Times New Roman" w:eastAsia="Times New Roman" w:hAnsi="Times New Roman" w:cs="Times New Roman"/>
      <w:snapToGrid w:val="0"/>
      <w:sz w:val="28"/>
      <w:szCs w:val="20"/>
      <w:lang w:eastAsia="ru-RU"/>
    </w:rPr>
  </w:style>
  <w:style w:type="paragraph" w:customStyle="1" w:styleId="5">
    <w:name w:val="аголовок 5"/>
    <w:basedOn w:val="Normal"/>
    <w:next w:val="Normal"/>
    <w:rsid w:val="00526654"/>
    <w:pPr>
      <w:keepNext/>
      <w:widowControl w:val="0"/>
      <w:spacing w:after="0" w:line="240" w:lineRule="auto"/>
      <w:ind w:left="550" w:right="88"/>
    </w:pPr>
    <w:rPr>
      <w:rFonts w:ascii="Times New Roman" w:eastAsia="Times New Roman" w:hAnsi="Times New Roman" w:cs="Times New Roman"/>
      <w:snapToGrid w:val="0"/>
      <w:sz w:val="28"/>
      <w:szCs w:val="20"/>
      <w:lang w:eastAsia="ru-RU"/>
    </w:rPr>
  </w:style>
  <w:style w:type="paragraph" w:customStyle="1" w:styleId="15">
    <w:name w:val="Номер 1"/>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0">
    <w:name w:val="Номер 12"/>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
    <w:name w:val="Номер 123"/>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1234">
    <w:name w:val="Номер 1234"/>
    <w:basedOn w:val="Normal"/>
    <w:next w:val="Normal"/>
    <w:rsid w:val="00526654"/>
    <w:pPr>
      <w:widowControl w:val="0"/>
      <w:spacing w:after="0" w:line="360" w:lineRule="auto"/>
      <w:ind w:firstLine="720"/>
      <w:jc w:val="both"/>
    </w:pPr>
    <w:rPr>
      <w:rFonts w:ascii="Times New Roman" w:eastAsia="Times New Roman" w:hAnsi="Times New Roman" w:cs="Times New Roman"/>
      <w:sz w:val="24"/>
      <w:szCs w:val="20"/>
      <w:lang w:val="ru-RU"/>
    </w:rPr>
  </w:style>
  <w:style w:type="paragraph" w:customStyle="1" w:styleId="ae">
    <w:name w:val="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
    <w:name w:val="Знак Знак Знак Знак Знак Знак Знак Знак Знак"/>
    <w:basedOn w:val="Normal"/>
    <w:rsid w:val="00526654"/>
    <w:pPr>
      <w:spacing w:line="240" w:lineRule="exact"/>
    </w:pPr>
    <w:rPr>
      <w:rFonts w:ascii="Tahoma" w:eastAsia="Times New Roman" w:hAnsi="Tahoma" w:cs="Times New Roman"/>
      <w:sz w:val="20"/>
      <w:szCs w:val="20"/>
    </w:rPr>
  </w:style>
  <w:style w:type="paragraph" w:customStyle="1" w:styleId="af0">
    <w:name w:val="ормальный"/>
    <w:rsid w:val="00526654"/>
    <w:pPr>
      <w:widowControl w:val="0"/>
      <w:autoSpaceDE w:val="0"/>
      <w:autoSpaceDN w:val="0"/>
      <w:spacing w:after="0" w:line="240" w:lineRule="auto"/>
    </w:pPr>
    <w:rPr>
      <w:rFonts w:ascii="Times New Roman" w:eastAsia="Times New Roman" w:hAnsi="Times New Roman" w:cs="Times New Roman"/>
      <w:sz w:val="28"/>
      <w:szCs w:val="28"/>
      <w:lang w:val="ru-RU" w:eastAsia="ru-RU"/>
    </w:rPr>
  </w:style>
  <w:style w:type="paragraph" w:styleId="TOC2">
    <w:name w:val="toc 2"/>
    <w:basedOn w:val="Normal"/>
    <w:next w:val="Normal"/>
    <w:autoRedefine/>
    <w:uiPriority w:val="1"/>
    <w:qFormat/>
    <w:rsid w:val="00526654"/>
    <w:pPr>
      <w:tabs>
        <w:tab w:val="left" w:pos="900"/>
        <w:tab w:val="right" w:leader="dot" w:pos="9720"/>
      </w:tabs>
      <w:spacing w:after="0" w:line="240" w:lineRule="auto"/>
      <w:ind w:left="900" w:right="280" w:hanging="660"/>
    </w:pPr>
    <w:rPr>
      <w:rFonts w:ascii="Times New Roman" w:eastAsia="Times New Roman" w:hAnsi="Times New Roman" w:cs="Times New Roman"/>
      <w:noProof/>
      <w:sz w:val="28"/>
      <w:szCs w:val="28"/>
      <w:lang w:val="ru-RU" w:eastAsia="ru-RU"/>
    </w:rPr>
  </w:style>
  <w:style w:type="paragraph" w:styleId="TOC3">
    <w:name w:val="toc 3"/>
    <w:basedOn w:val="Normal"/>
    <w:next w:val="Normal"/>
    <w:autoRedefine/>
    <w:uiPriority w:val="1"/>
    <w:qFormat/>
    <w:rsid w:val="00526654"/>
    <w:pPr>
      <w:tabs>
        <w:tab w:val="left" w:pos="1620"/>
        <w:tab w:val="right" w:leader="dot" w:pos="9720"/>
      </w:tabs>
      <w:spacing w:after="0" w:line="240" w:lineRule="auto"/>
      <w:ind w:left="1620" w:right="280" w:hanging="720"/>
    </w:pPr>
    <w:rPr>
      <w:rFonts w:ascii="Times New Roman" w:eastAsia="Times New Roman" w:hAnsi="Times New Roman" w:cs="Times New Roman"/>
      <w:sz w:val="24"/>
      <w:szCs w:val="24"/>
      <w:lang w:val="ru-RU" w:eastAsia="ru-RU"/>
    </w:rPr>
  </w:style>
  <w:style w:type="paragraph" w:customStyle="1" w:styleId="PageNumber1">
    <w:name w:val="Page Number1"/>
    <w:basedOn w:val="Normal"/>
    <w:rsid w:val="00526654"/>
    <w:pPr>
      <w:spacing w:after="0" w:line="240" w:lineRule="auto"/>
      <w:jc w:val="center"/>
    </w:pPr>
    <w:rPr>
      <w:rFonts w:ascii="Times" w:eastAsia="Times New Roman" w:hAnsi="Times" w:cs="Times New Roman"/>
      <w:sz w:val="24"/>
      <w:szCs w:val="20"/>
    </w:rPr>
  </w:style>
  <w:style w:type="paragraph" w:customStyle="1" w:styleId="textbody">
    <w:name w:val="text body"/>
    <w:basedOn w:val="Normal"/>
    <w:rsid w:val="00526654"/>
    <w:pPr>
      <w:spacing w:after="0" w:line="240" w:lineRule="auto"/>
      <w:ind w:firstLine="720"/>
      <w:jc w:val="both"/>
    </w:pPr>
    <w:rPr>
      <w:rFonts w:ascii="Antiqua" w:eastAsia="Times New Roman" w:hAnsi="Antiqua" w:cs="Antiqua"/>
      <w:sz w:val="24"/>
      <w:szCs w:val="24"/>
      <w:lang w:val="ru-RU" w:eastAsia="ru-RU"/>
    </w:rPr>
  </w:style>
  <w:style w:type="paragraph" w:customStyle="1" w:styleId="tablebody">
    <w:name w:val="table_body"/>
    <w:basedOn w:val="Normal"/>
    <w:rsid w:val="00526654"/>
    <w:pPr>
      <w:overflowPunct w:val="0"/>
      <w:autoSpaceDE w:val="0"/>
      <w:autoSpaceDN w:val="0"/>
      <w:adjustRightInd w:val="0"/>
      <w:spacing w:after="0" w:line="160" w:lineRule="exact"/>
      <w:jc w:val="both"/>
      <w:textAlignment w:val="baseline"/>
    </w:pPr>
    <w:rPr>
      <w:rFonts w:ascii="Antiqua" w:eastAsia="Times New Roman" w:hAnsi="Antiqua" w:cs="Times New Roman"/>
      <w:sz w:val="14"/>
      <w:szCs w:val="20"/>
      <w:lang w:val="ru-RU" w:eastAsia="ru-RU"/>
    </w:rPr>
  </w:style>
  <w:style w:type="paragraph" w:customStyle="1" w:styleId="msotagline">
    <w:name w:val="msotagline"/>
    <w:basedOn w:val="Normal"/>
    <w:rsid w:val="005266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q1">
    <w:name w:val="q1"/>
    <w:rsid w:val="00526654"/>
    <w:rPr>
      <w:color w:val="550055"/>
    </w:rPr>
  </w:style>
  <w:style w:type="paragraph" w:customStyle="1" w:styleId="Referencetext">
    <w:name w:val="Reference text"/>
    <w:basedOn w:val="Normal"/>
    <w:rsid w:val="00526654"/>
    <w:pPr>
      <w:overflowPunct w:val="0"/>
      <w:autoSpaceDE w:val="0"/>
      <w:autoSpaceDN w:val="0"/>
      <w:adjustRightInd w:val="0"/>
      <w:spacing w:after="0" w:line="220" w:lineRule="exact"/>
      <w:ind w:left="284" w:hanging="284"/>
      <w:jc w:val="both"/>
      <w:textAlignment w:val="baseline"/>
    </w:pPr>
    <w:rPr>
      <w:rFonts w:ascii="Times New Roman" w:eastAsia="Times New Roman" w:hAnsi="Times New Roman" w:cs="Times New Roman"/>
      <w:sz w:val="20"/>
      <w:szCs w:val="20"/>
    </w:rPr>
  </w:style>
  <w:style w:type="paragraph" w:customStyle="1" w:styleId="Smallsize">
    <w:name w:val="Small size"/>
    <w:basedOn w:val="Normal"/>
    <w:rsid w:val="00526654"/>
    <w:pPr>
      <w:overflowPunct w:val="0"/>
      <w:autoSpaceDE w:val="0"/>
      <w:autoSpaceDN w:val="0"/>
      <w:adjustRightInd w:val="0"/>
      <w:spacing w:after="0" w:line="220" w:lineRule="exact"/>
      <w:jc w:val="both"/>
      <w:textAlignment w:val="baseline"/>
    </w:pPr>
    <w:rPr>
      <w:rFonts w:ascii="Times New Roman" w:eastAsia="Times New Roman" w:hAnsi="Times New Roman" w:cs="Times New Roman"/>
      <w:sz w:val="20"/>
      <w:szCs w:val="20"/>
    </w:rPr>
  </w:style>
  <w:style w:type="paragraph" w:customStyle="1" w:styleId="Tablecaption">
    <w:name w:val="Table caption"/>
    <w:basedOn w:val="Smallsize"/>
    <w:next w:val="Tablerule"/>
    <w:rsid w:val="00526654"/>
  </w:style>
  <w:style w:type="paragraph" w:customStyle="1" w:styleId="Tablerule">
    <w:name w:val="Table rule"/>
    <w:basedOn w:val="Smallsize"/>
    <w:next w:val="Tabletext"/>
    <w:rsid w:val="00526654"/>
    <w:pPr>
      <w:spacing w:after="40" w:line="40" w:lineRule="exact"/>
      <w:jc w:val="left"/>
    </w:pPr>
  </w:style>
  <w:style w:type="paragraph" w:customStyle="1" w:styleId="Tabletext">
    <w:name w:val="Table text"/>
    <w:basedOn w:val="Smallsize"/>
    <w:uiPriority w:val="99"/>
    <w:rsid w:val="00526654"/>
    <w:pPr>
      <w:jc w:val="left"/>
    </w:pPr>
  </w:style>
  <w:style w:type="paragraph" w:styleId="DocumentMap">
    <w:name w:val="Document Map"/>
    <w:basedOn w:val="Normal"/>
    <w:link w:val="DocumentMapChar"/>
    <w:semiHidden/>
    <w:rsid w:val="00526654"/>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en-AU"/>
    </w:rPr>
  </w:style>
  <w:style w:type="character" w:customStyle="1" w:styleId="DocumentMapChar">
    <w:name w:val="Document Map Char"/>
    <w:basedOn w:val="DefaultParagraphFont"/>
    <w:link w:val="DocumentMap"/>
    <w:semiHidden/>
    <w:rsid w:val="00526654"/>
    <w:rPr>
      <w:rFonts w:ascii="Tahoma" w:eastAsia="Times New Roman" w:hAnsi="Tahoma" w:cs="Tahoma"/>
      <w:sz w:val="20"/>
      <w:szCs w:val="20"/>
      <w:shd w:val="clear" w:color="auto" w:fill="000080"/>
      <w:lang w:val="en-AU"/>
    </w:rPr>
  </w:style>
  <w:style w:type="character" w:customStyle="1" w:styleId="Bodytext20">
    <w:name w:val="Body text2"/>
    <w:uiPriority w:val="99"/>
    <w:rsid w:val="00526654"/>
    <w:rPr>
      <w:rFonts w:ascii="Times New Roman" w:hAnsi="Times New Roman" w:cs="Times New Roman"/>
      <w:noProof/>
      <w:sz w:val="14"/>
      <w:szCs w:val="14"/>
      <w:shd w:val="clear" w:color="auto" w:fill="FFFFFF"/>
    </w:rPr>
  </w:style>
  <w:style w:type="character" w:customStyle="1" w:styleId="BodytextItalic">
    <w:name w:val="Body text + Italic"/>
    <w:uiPriority w:val="99"/>
    <w:rsid w:val="00526654"/>
    <w:rPr>
      <w:rFonts w:ascii="Times New Roman" w:hAnsi="Times New Roman" w:cs="Times New Roman"/>
      <w:i/>
      <w:iCs/>
      <w:sz w:val="14"/>
      <w:szCs w:val="14"/>
      <w:shd w:val="clear" w:color="auto" w:fill="FFFFFF"/>
    </w:rPr>
  </w:style>
  <w:style w:type="character" w:customStyle="1" w:styleId="BodytextItalic1">
    <w:name w:val="Body text + Italic1"/>
    <w:uiPriority w:val="99"/>
    <w:rsid w:val="00526654"/>
    <w:rPr>
      <w:rFonts w:ascii="Times New Roman" w:hAnsi="Times New Roman" w:cs="Times New Roman"/>
      <w:i/>
      <w:iCs/>
      <w:noProof/>
      <w:sz w:val="14"/>
      <w:szCs w:val="14"/>
      <w:shd w:val="clear" w:color="auto" w:fill="FFFFFF"/>
    </w:rPr>
  </w:style>
  <w:style w:type="character" w:customStyle="1" w:styleId="ilad">
    <w:name w:val="il_ad"/>
    <w:basedOn w:val="DefaultParagraphFont"/>
    <w:rsid w:val="00526654"/>
  </w:style>
  <w:style w:type="character" w:customStyle="1" w:styleId="page-description1">
    <w:name w:val="page-description1"/>
    <w:rsid w:val="00526654"/>
    <w:rPr>
      <w:rFonts w:ascii="Verdana" w:hAnsi="Verdana" w:hint="default"/>
      <w:vanish w:val="0"/>
      <w:webHidden w:val="0"/>
      <w:sz w:val="20"/>
      <w:szCs w:val="20"/>
      <w:specVanish w:val="0"/>
    </w:rPr>
  </w:style>
  <w:style w:type="paragraph" w:customStyle="1" w:styleId="TextIndent">
    <w:name w:val="Text Indent"/>
    <w:autoRedefine/>
    <w:rsid w:val="00526654"/>
    <w:pPr>
      <w:spacing w:after="0" w:line="240" w:lineRule="auto"/>
      <w:ind w:firstLine="302"/>
      <w:jc w:val="both"/>
    </w:pPr>
    <w:rPr>
      <w:rFonts w:ascii="Times New Roman" w:eastAsia="Times New Roman" w:hAnsi="Times New Roman" w:cs="Times New Roman"/>
      <w:sz w:val="20"/>
      <w:szCs w:val="20"/>
    </w:rPr>
  </w:style>
  <w:style w:type="paragraph" w:customStyle="1" w:styleId="BodyText0">
    <w:name w:val="Body Text 0"/>
    <w:basedOn w:val="BodyText"/>
    <w:next w:val="BodyText"/>
    <w:rsid w:val="00526654"/>
    <w:pPr>
      <w:tabs>
        <w:tab w:val="clear" w:pos="288"/>
      </w:tabs>
      <w:autoSpaceDE w:val="0"/>
      <w:autoSpaceDN w:val="0"/>
      <w:spacing w:after="0" w:line="240" w:lineRule="auto"/>
      <w:ind w:firstLine="0"/>
    </w:pPr>
    <w:rPr>
      <w:rFonts w:eastAsia="Times New Roman"/>
      <w:szCs w:val="24"/>
      <w:lang w:val="en-US" w:eastAsia="en-US"/>
    </w:rPr>
  </w:style>
  <w:style w:type="table" w:styleId="LightGrid-Accent6">
    <w:name w:val="Light Grid Accent 6"/>
    <w:basedOn w:val="TableNormal"/>
    <w:uiPriority w:val="62"/>
    <w:rsid w:val="00526654"/>
    <w:pPr>
      <w:spacing w:after="0" w:line="240" w:lineRule="auto"/>
    </w:pPr>
    <w:rPr>
      <w:rFonts w:ascii="Calibri" w:eastAsia="Times New Roman"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Title">
    <w:name w:val="Table Title"/>
    <w:basedOn w:val="Normal"/>
    <w:rsid w:val="00526654"/>
    <w:pPr>
      <w:autoSpaceDE w:val="0"/>
      <w:autoSpaceDN w:val="0"/>
      <w:spacing w:after="0" w:line="240" w:lineRule="auto"/>
      <w:jc w:val="center"/>
    </w:pPr>
    <w:rPr>
      <w:rFonts w:ascii="Times New Roman" w:eastAsia="Times New Roman" w:hAnsi="Times New Roman" w:cs="Times New Roman"/>
      <w:smallCaps/>
      <w:sz w:val="16"/>
      <w:szCs w:val="16"/>
    </w:rPr>
  </w:style>
  <w:style w:type="character" w:customStyle="1" w:styleId="eb-topic-section-title">
    <w:name w:val="eb-topic-section-title"/>
    <w:basedOn w:val="DefaultParagraphFont"/>
    <w:rsid w:val="00526654"/>
  </w:style>
  <w:style w:type="paragraph" w:styleId="ListContinue">
    <w:name w:val="List Continue"/>
    <w:basedOn w:val="Normal"/>
    <w:uiPriority w:val="99"/>
    <w:semiHidden/>
    <w:unhideWhenUsed/>
    <w:rsid w:val="00526654"/>
    <w:pPr>
      <w:spacing w:after="120" w:line="276" w:lineRule="auto"/>
      <w:ind w:left="360"/>
      <w:contextualSpacing/>
    </w:pPr>
    <w:rPr>
      <w:rFonts w:ascii="Calibri" w:eastAsia="Calibri" w:hAnsi="Calibri" w:cs="Times New Roman"/>
    </w:rPr>
  </w:style>
  <w:style w:type="paragraph" w:styleId="BodyTextFirstIndent2">
    <w:name w:val="Body Text First Indent 2"/>
    <w:basedOn w:val="BodyTextIndent"/>
    <w:link w:val="BodyTextFirstIndent2Char"/>
    <w:rsid w:val="00526654"/>
    <w:pPr>
      <w:autoSpaceDE w:val="0"/>
      <w:autoSpaceDN w:val="0"/>
      <w:spacing w:after="0" w:line="240" w:lineRule="auto"/>
      <w:ind w:firstLine="360"/>
    </w:pPr>
    <w:rPr>
      <w:rFonts w:ascii="Times New Roman" w:eastAsia="Times New Roman" w:hAnsi="Times New Roman"/>
      <w:sz w:val="20"/>
      <w:szCs w:val="20"/>
    </w:rPr>
  </w:style>
  <w:style w:type="character" w:customStyle="1" w:styleId="BodyTextFirstIndent2Char">
    <w:name w:val="Body Text First Indent 2 Char"/>
    <w:basedOn w:val="BodyTextIndentChar"/>
    <w:link w:val="BodyTextFirstIndent2"/>
    <w:rsid w:val="00526654"/>
    <w:rPr>
      <w:rFonts w:ascii="Times New Roman" w:eastAsia="Times New Roman" w:hAnsi="Times New Roman" w:cs="Times New Roman"/>
      <w:sz w:val="20"/>
      <w:szCs w:val="20"/>
    </w:rPr>
  </w:style>
  <w:style w:type="paragraph" w:styleId="List3">
    <w:name w:val="List 3"/>
    <w:basedOn w:val="Normal"/>
    <w:uiPriority w:val="99"/>
    <w:semiHidden/>
    <w:unhideWhenUsed/>
    <w:rsid w:val="00526654"/>
    <w:pPr>
      <w:spacing w:after="200" w:line="276" w:lineRule="auto"/>
      <w:ind w:left="1080" w:hanging="360"/>
      <w:contextualSpacing/>
    </w:pPr>
    <w:rPr>
      <w:rFonts w:ascii="Calibri" w:eastAsia="Calibri" w:hAnsi="Calibri" w:cs="Times New Roman"/>
    </w:rPr>
  </w:style>
  <w:style w:type="paragraph" w:customStyle="1" w:styleId="Normaljustified">
    <w:name w:val="Normal + justified"/>
    <w:basedOn w:val="Normal"/>
    <w:rsid w:val="00526654"/>
    <w:pPr>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ListBullet2">
    <w:name w:val="List Bullet 2"/>
    <w:basedOn w:val="Normal"/>
    <w:rsid w:val="00526654"/>
    <w:pPr>
      <w:numPr>
        <w:numId w:val="8"/>
      </w:numPr>
      <w:autoSpaceDE w:val="0"/>
      <w:autoSpaceDN w:val="0"/>
      <w:spacing w:after="0" w:line="240" w:lineRule="auto"/>
      <w:contextualSpacing/>
    </w:pPr>
    <w:rPr>
      <w:rFonts w:ascii="Times New Roman" w:eastAsia="Times New Roman" w:hAnsi="Times New Roman" w:cs="Times New Roman"/>
      <w:sz w:val="20"/>
      <w:szCs w:val="20"/>
    </w:rPr>
  </w:style>
  <w:style w:type="character" w:customStyle="1" w:styleId="binomial">
    <w:name w:val="binomial"/>
    <w:basedOn w:val="DefaultParagraphFont"/>
    <w:rsid w:val="00526654"/>
  </w:style>
  <w:style w:type="character" w:customStyle="1" w:styleId="WW-Absatz-Standardschriftart11111">
    <w:name w:val="WW-Absatz-Standardschriftart11111"/>
    <w:rsid w:val="00526654"/>
  </w:style>
  <w:style w:type="paragraph" w:customStyle="1" w:styleId="Equation0">
    <w:name w:val="Equation"/>
    <w:basedOn w:val="Normal"/>
    <w:next w:val="Normal"/>
    <w:rsid w:val="00526654"/>
    <w:pPr>
      <w:widowControl w:val="0"/>
      <w:tabs>
        <w:tab w:val="right" w:pos="5040"/>
      </w:tabs>
      <w:autoSpaceDE w:val="0"/>
      <w:autoSpaceDN w:val="0"/>
      <w:spacing w:after="0" w:line="252" w:lineRule="auto"/>
      <w:jc w:val="both"/>
    </w:pPr>
    <w:rPr>
      <w:rFonts w:ascii="Times New Roman" w:eastAsia="PMingLiU" w:hAnsi="Times New Roman" w:cs="Times New Roman"/>
      <w:sz w:val="20"/>
      <w:szCs w:val="20"/>
    </w:rPr>
  </w:style>
  <w:style w:type="character" w:customStyle="1" w:styleId="ReferenceHeadChar">
    <w:name w:val="Reference Head Char"/>
    <w:link w:val="ReferenceHead"/>
    <w:rsid w:val="00526654"/>
    <w:rPr>
      <w:rFonts w:ascii="Times New Roman" w:eastAsia="Times New Roman" w:hAnsi="Times New Roman" w:cs="Times New Roman"/>
      <w:smallCaps/>
      <w:kern w:val="28"/>
      <w:sz w:val="20"/>
      <w:szCs w:val="20"/>
    </w:rPr>
  </w:style>
  <w:style w:type="character" w:customStyle="1" w:styleId="ReferencesCar">
    <w:name w:val="References Car"/>
    <w:link w:val="References0"/>
    <w:locked/>
    <w:rsid w:val="00526654"/>
    <w:rPr>
      <w:rFonts w:ascii="Times New Roman" w:eastAsia="Times New Roman" w:hAnsi="Times New Roman" w:cs="Times New Roman"/>
      <w:sz w:val="18"/>
      <w:szCs w:val="20"/>
    </w:rPr>
  </w:style>
  <w:style w:type="table" w:customStyle="1" w:styleId="LightShading3">
    <w:name w:val="Light Shading3"/>
    <w:basedOn w:val="TableNormal"/>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4">
    <w:name w:val="Light Shading4"/>
    <w:basedOn w:val="TableNormal"/>
    <w:next w:val="LightShading3"/>
    <w:uiPriority w:val="60"/>
    <w:rsid w:val="0052665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verdana13blue">
    <w:name w:val="verdana13blue"/>
    <w:rsid w:val="00526654"/>
  </w:style>
  <w:style w:type="character" w:customStyle="1" w:styleId="srtitle">
    <w:name w:val="srtitle"/>
    <w:rsid w:val="00526654"/>
  </w:style>
  <w:style w:type="paragraph" w:customStyle="1" w:styleId="AbstractText">
    <w:name w:val="Abstract Text"/>
    <w:basedOn w:val="Default"/>
    <w:next w:val="Default"/>
    <w:uiPriority w:val="99"/>
    <w:rsid w:val="00526654"/>
    <w:rPr>
      <w:rFonts w:ascii="HFFMP K+ Times New Roman PSMT" w:eastAsia="Calibri" w:hAnsi="HFFMP K+ Times New Roman PSMT" w:cs="Times New Roman"/>
      <w:color w:val="auto"/>
      <w:lang w:val="en-IN" w:bidi="ar-SA"/>
    </w:rPr>
  </w:style>
  <w:style w:type="paragraph" w:customStyle="1" w:styleId="CCCLINE">
    <w:name w:val="CCC LINE"/>
    <w:basedOn w:val="Normal"/>
    <w:rsid w:val="00526654"/>
    <w:pPr>
      <w:framePr w:vSpace="240" w:wrap="notBeside" w:vAnchor="page" w:hAnchor="margin" w:xAlign="center" w:y="15121"/>
      <w:widowControl w:val="0"/>
      <w:spacing w:after="0" w:line="160" w:lineRule="exact"/>
      <w:jc w:val="center"/>
    </w:pPr>
    <w:rPr>
      <w:rFonts w:ascii="Helvetica" w:eastAsia="Times New Roman" w:hAnsi="Helvetica" w:cs="Times New Roman"/>
      <w:spacing w:val="6"/>
      <w:kern w:val="16"/>
      <w:sz w:val="12"/>
      <w:szCs w:val="20"/>
    </w:rPr>
  </w:style>
  <w:style w:type="paragraph" w:customStyle="1" w:styleId="Normal9points">
    <w:name w:val="Normal + 9 points"/>
    <w:basedOn w:val="BodyText"/>
    <w:rsid w:val="00526654"/>
    <w:pPr>
      <w:tabs>
        <w:tab w:val="clear" w:pos="288"/>
      </w:tabs>
      <w:spacing w:after="0" w:line="240" w:lineRule="auto"/>
      <w:ind w:firstLine="720"/>
    </w:pPr>
    <w:rPr>
      <w:rFonts w:eastAsia="Times New Roman"/>
      <w:lang w:val="en-US" w:eastAsia="en-US"/>
    </w:rPr>
  </w:style>
  <w:style w:type="paragraph" w:customStyle="1" w:styleId="svarticle">
    <w:name w:val="svarticle"/>
    <w:basedOn w:val="Normal"/>
    <w:rsid w:val="00526654"/>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mw-cite-backlink">
    <w:name w:val="mw-cite-backlink"/>
    <w:basedOn w:val="DefaultParagraphFont"/>
    <w:rsid w:val="00526654"/>
  </w:style>
  <w:style w:type="character" w:customStyle="1" w:styleId="reference-text">
    <w:name w:val="reference-text"/>
    <w:basedOn w:val="DefaultParagraphFont"/>
    <w:rsid w:val="00526654"/>
  </w:style>
  <w:style w:type="character" w:customStyle="1" w:styleId="bold">
    <w:name w:val="bold"/>
    <w:basedOn w:val="DefaultParagraphFont"/>
    <w:rsid w:val="00526654"/>
  </w:style>
  <w:style w:type="character" w:customStyle="1" w:styleId="Heading2Char1">
    <w:name w:val="Heading 2 Char1"/>
    <w:basedOn w:val="DefaultParagraphFont"/>
    <w:uiPriority w:val="99"/>
    <w:locked/>
    <w:rsid w:val="00526654"/>
    <w:rPr>
      <w:rFonts w:ascii="Arial" w:hAnsi="Arial" w:cs="Arial"/>
      <w:b/>
      <w:bCs/>
      <w:iCs/>
      <w:sz w:val="28"/>
      <w:szCs w:val="28"/>
      <w:lang w:val="en-AU" w:eastAsia="en-AU" w:bidi="ar-SA"/>
    </w:rPr>
  </w:style>
  <w:style w:type="paragraph" w:customStyle="1" w:styleId="AuthorDetails">
    <w:name w:val="Author Details"/>
    <w:basedOn w:val="BodyText"/>
    <w:uiPriority w:val="99"/>
    <w:rsid w:val="00526654"/>
    <w:pPr>
      <w:tabs>
        <w:tab w:val="clear" w:pos="288"/>
      </w:tabs>
      <w:spacing w:after="0" w:line="240" w:lineRule="auto"/>
      <w:ind w:firstLine="0"/>
      <w:jc w:val="left"/>
    </w:pPr>
    <w:rPr>
      <w:rFonts w:ascii="Arial" w:eastAsia="Times New Roman" w:hAnsi="Arial"/>
      <w:szCs w:val="24"/>
      <w:lang w:val="en-AU" w:eastAsia="en-AU"/>
    </w:rPr>
  </w:style>
  <w:style w:type="character" w:customStyle="1" w:styleId="Heading3Char1">
    <w:name w:val="Heading 3 Char1"/>
    <w:basedOn w:val="DefaultParagraphFont"/>
    <w:uiPriority w:val="99"/>
    <w:locked/>
    <w:rsid w:val="00526654"/>
    <w:rPr>
      <w:rFonts w:ascii="Arial" w:hAnsi="Arial" w:cs="Arial"/>
      <w:bCs/>
      <w:i/>
      <w:sz w:val="26"/>
      <w:szCs w:val="26"/>
    </w:rPr>
  </w:style>
  <w:style w:type="character" w:customStyle="1" w:styleId="AuthorChar">
    <w:name w:val="Author Char"/>
    <w:basedOn w:val="Heading3Char1"/>
    <w:link w:val="Author"/>
    <w:uiPriority w:val="99"/>
    <w:locked/>
    <w:rsid w:val="00526654"/>
    <w:rPr>
      <w:rFonts w:ascii="Helvetica" w:eastAsia="Times New Roman" w:hAnsi="Helvetica" w:cs="Times New Roman"/>
      <w:bCs w:val="0"/>
      <w:i w:val="0"/>
      <w:sz w:val="24"/>
      <w:szCs w:val="20"/>
    </w:rPr>
  </w:style>
  <w:style w:type="paragraph" w:customStyle="1" w:styleId="Tabletextheaderrow">
    <w:name w:val="Table text header row"/>
    <w:basedOn w:val="BodyText"/>
    <w:uiPriority w:val="99"/>
    <w:rsid w:val="00526654"/>
    <w:pPr>
      <w:tabs>
        <w:tab w:val="clear" w:pos="288"/>
      </w:tabs>
      <w:spacing w:before="120" w:after="80" w:line="240" w:lineRule="auto"/>
      <w:ind w:firstLine="0"/>
      <w:jc w:val="center"/>
    </w:pPr>
    <w:rPr>
      <w:rFonts w:ascii="Arial" w:eastAsia="Times New Roman" w:hAnsi="Arial"/>
      <w:b/>
      <w:szCs w:val="24"/>
      <w:lang w:val="en-US" w:eastAsia="en-AU"/>
    </w:rPr>
  </w:style>
  <w:style w:type="paragraph" w:customStyle="1" w:styleId="ReferenceList">
    <w:name w:val="Reference List"/>
    <w:basedOn w:val="BodyText"/>
    <w:uiPriority w:val="99"/>
    <w:rsid w:val="00526654"/>
    <w:pPr>
      <w:tabs>
        <w:tab w:val="clear" w:pos="288"/>
      </w:tabs>
      <w:spacing w:before="120" w:line="360" w:lineRule="auto"/>
      <w:ind w:left="567" w:hanging="567"/>
      <w:jc w:val="left"/>
    </w:pPr>
    <w:rPr>
      <w:rFonts w:ascii="Arial" w:eastAsia="Times New Roman" w:hAnsi="Arial"/>
      <w:szCs w:val="24"/>
      <w:lang w:val="en-US" w:eastAsia="en-AU"/>
    </w:rPr>
  </w:style>
  <w:style w:type="character" w:customStyle="1" w:styleId="BalloonTextChar1">
    <w:name w:val="Balloon Text Char1"/>
    <w:basedOn w:val="DefaultParagraphFont"/>
    <w:uiPriority w:val="99"/>
    <w:locked/>
    <w:rsid w:val="00526654"/>
    <w:rPr>
      <w:rFonts w:ascii="Tahoma" w:hAnsi="Tahoma" w:cs="Tahoma"/>
      <w:sz w:val="16"/>
      <w:szCs w:val="16"/>
      <w:lang w:val="en-AU" w:eastAsia="en-AU"/>
    </w:rPr>
  </w:style>
  <w:style w:type="character" w:customStyle="1" w:styleId="FontStyle99">
    <w:name w:val="Font Style99"/>
    <w:basedOn w:val="DefaultParagraphFont"/>
    <w:uiPriority w:val="99"/>
    <w:rsid w:val="00526654"/>
    <w:rPr>
      <w:rFonts w:ascii="Times New Roman" w:hAnsi="Times New Roman" w:cs="Times New Roman"/>
      <w:sz w:val="22"/>
      <w:szCs w:val="22"/>
    </w:rPr>
  </w:style>
  <w:style w:type="paragraph" w:customStyle="1" w:styleId="StyleHeading1BookAntiqua18ptPlum">
    <w:name w:val="Style Heading 1 + Book Antiqua 18 pt Plum"/>
    <w:basedOn w:val="Heading1"/>
    <w:link w:val="StyleHeading1BookAntiqua18ptPlumChar"/>
    <w:rsid w:val="00526654"/>
    <w:pPr>
      <w:keepNext w:val="0"/>
      <w:keepLines w:val="0"/>
      <w:spacing w:before="100" w:beforeAutospacing="1" w:after="100" w:afterAutospacing="1" w:line="240" w:lineRule="auto"/>
      <w:jc w:val="center"/>
    </w:pPr>
    <w:rPr>
      <w:rFonts w:ascii="Book Antiqua" w:eastAsia="Times New Roman" w:hAnsi="Book Antiqua" w:cs="Times New Roman"/>
      <w:b/>
      <w:bCs/>
      <w:color w:val="993366"/>
      <w:kern w:val="36"/>
      <w:sz w:val="36"/>
      <w:szCs w:val="48"/>
      <w:u w:val="single"/>
    </w:rPr>
  </w:style>
  <w:style w:type="character" w:customStyle="1" w:styleId="StyleHeading1BookAntiqua18ptPlumChar">
    <w:name w:val="Style Heading 1 + Book Antiqua 18 pt Plum Char"/>
    <w:basedOn w:val="DefaultParagraphFont"/>
    <w:link w:val="StyleHeading1BookAntiqua18ptPlum"/>
    <w:rsid w:val="00526654"/>
    <w:rPr>
      <w:rFonts w:ascii="Book Antiqua" w:eastAsia="Times New Roman" w:hAnsi="Book Antiqua" w:cs="Times New Roman"/>
      <w:b/>
      <w:bCs/>
      <w:color w:val="993366"/>
      <w:kern w:val="36"/>
      <w:sz w:val="36"/>
      <w:szCs w:val="48"/>
      <w:u w:val="single"/>
    </w:rPr>
  </w:style>
  <w:style w:type="paragraph" w:customStyle="1" w:styleId="ChapterTitle">
    <w:name w:val="Chapter Title"/>
    <w:basedOn w:val="Normal"/>
    <w:next w:val="Normal"/>
    <w:rsid w:val="00526654"/>
    <w:pPr>
      <w:keepNext/>
      <w:spacing w:before="400" w:after="200" w:line="240" w:lineRule="auto"/>
      <w:ind w:left="282" w:hangingChars="117" w:hanging="282"/>
    </w:pPr>
    <w:rPr>
      <w:rFonts w:ascii="Times New Roman" w:eastAsia="MS Mincho" w:hAnsi="Times New Roman" w:cs="Times New Roman"/>
      <w:b/>
      <w:bCs/>
      <w:kern w:val="28"/>
      <w:sz w:val="24"/>
      <w:szCs w:val="24"/>
      <w:lang w:eastAsia="ja-JP"/>
    </w:rPr>
  </w:style>
  <w:style w:type="paragraph" w:customStyle="1" w:styleId="-10">
    <w:name w:val="标-1"/>
    <w:basedOn w:val="Normal"/>
    <w:link w:val="-1CharChar"/>
    <w:rsid w:val="00526654"/>
    <w:pPr>
      <w:spacing w:beforeLines="50" w:afterLines="50" w:after="200" w:line="240" w:lineRule="auto"/>
      <w:jc w:val="both"/>
    </w:pPr>
    <w:rPr>
      <w:rFonts w:ascii="Times New Roman" w:eastAsia="SimSun" w:hAnsi="Times New Roman" w:cs="Times New Roman"/>
      <w:b/>
      <w:sz w:val="24"/>
      <w:szCs w:val="18"/>
    </w:rPr>
  </w:style>
  <w:style w:type="character" w:customStyle="1" w:styleId="-1CharChar">
    <w:name w:val="标-1 Char Char"/>
    <w:link w:val="-10"/>
    <w:rsid w:val="00526654"/>
    <w:rPr>
      <w:rFonts w:ascii="Times New Roman" w:eastAsia="SimSun" w:hAnsi="Times New Roman" w:cs="Times New Roman"/>
      <w:b/>
      <w:sz w:val="24"/>
      <w:szCs w:val="18"/>
    </w:rPr>
  </w:style>
  <w:style w:type="paragraph" w:customStyle="1" w:styleId="-11">
    <w:name w:val="正文-1"/>
    <w:basedOn w:val="Normal"/>
    <w:link w:val="-1Char"/>
    <w:rsid w:val="00526654"/>
    <w:pPr>
      <w:spacing w:after="0" w:line="240" w:lineRule="auto"/>
      <w:ind w:firstLineChars="100" w:firstLine="100"/>
      <w:jc w:val="both"/>
    </w:pPr>
    <w:rPr>
      <w:rFonts w:ascii="Times New Roman" w:eastAsia="SimSun" w:hAnsi="Times New Roman" w:cs="Times New Roman"/>
      <w:sz w:val="21"/>
      <w:szCs w:val="18"/>
    </w:rPr>
  </w:style>
  <w:style w:type="character" w:customStyle="1" w:styleId="-1Char">
    <w:name w:val="正文-1 Char"/>
    <w:link w:val="-11"/>
    <w:rsid w:val="00526654"/>
    <w:rPr>
      <w:rFonts w:ascii="Times New Roman" w:eastAsia="SimSun" w:hAnsi="Times New Roman" w:cs="Times New Roman"/>
      <w:sz w:val="21"/>
      <w:szCs w:val="18"/>
    </w:rPr>
  </w:style>
  <w:style w:type="paragraph" w:customStyle="1" w:styleId="-1">
    <w:name w:val="参考文献-1"/>
    <w:basedOn w:val="-11"/>
    <w:rsid w:val="00526654"/>
    <w:pPr>
      <w:numPr>
        <w:numId w:val="9"/>
      </w:numPr>
      <w:tabs>
        <w:tab w:val="clear" w:pos="420"/>
        <w:tab w:val="num" w:pos="1209"/>
      </w:tabs>
      <w:adjustRightInd w:val="0"/>
      <w:snapToGrid w:val="0"/>
      <w:spacing w:line="288" w:lineRule="auto"/>
      <w:ind w:left="1209" w:firstLineChars="0" w:firstLine="0"/>
    </w:pPr>
    <w:rPr>
      <w:sz w:val="18"/>
    </w:rPr>
  </w:style>
  <w:style w:type="character" w:customStyle="1" w:styleId="A90">
    <w:name w:val="A9"/>
    <w:uiPriority w:val="99"/>
    <w:rsid w:val="00526654"/>
    <w:rPr>
      <w:rFonts w:cs="Corisande"/>
      <w:color w:val="000000"/>
      <w:sz w:val="19"/>
      <w:szCs w:val="19"/>
    </w:rPr>
  </w:style>
  <w:style w:type="paragraph" w:customStyle="1" w:styleId="Pa21">
    <w:name w:val="Pa21"/>
    <w:basedOn w:val="Normal"/>
    <w:next w:val="Normal"/>
    <w:uiPriority w:val="99"/>
    <w:rsid w:val="00526654"/>
    <w:pPr>
      <w:autoSpaceDE w:val="0"/>
      <w:autoSpaceDN w:val="0"/>
      <w:adjustRightInd w:val="0"/>
      <w:spacing w:after="0" w:line="221" w:lineRule="atLeast"/>
    </w:pPr>
    <w:rPr>
      <w:rFonts w:ascii="Corisande" w:eastAsia="Calibri" w:hAnsi="Corisande" w:cs="Times New Roman"/>
      <w:sz w:val="24"/>
      <w:szCs w:val="24"/>
    </w:rPr>
  </w:style>
  <w:style w:type="character" w:customStyle="1" w:styleId="A40">
    <w:name w:val="A4"/>
    <w:uiPriority w:val="99"/>
    <w:rsid w:val="00526654"/>
    <w:rPr>
      <w:rFonts w:cs="Corisande"/>
      <w:b/>
      <w:bCs/>
      <w:color w:val="000000"/>
      <w:sz w:val="20"/>
      <w:szCs w:val="20"/>
    </w:rPr>
  </w:style>
  <w:style w:type="character" w:customStyle="1" w:styleId="A10">
    <w:name w:val="A10"/>
    <w:uiPriority w:val="99"/>
    <w:rsid w:val="00526654"/>
    <w:rPr>
      <w:rFonts w:cs="Corisande"/>
      <w:color w:val="000000"/>
      <w:sz w:val="14"/>
      <w:szCs w:val="14"/>
    </w:rPr>
  </w:style>
  <w:style w:type="paragraph" w:customStyle="1" w:styleId="Pa11">
    <w:name w:val="Pa11"/>
    <w:basedOn w:val="Default"/>
    <w:next w:val="Default"/>
    <w:uiPriority w:val="99"/>
    <w:rsid w:val="00526654"/>
    <w:pPr>
      <w:spacing w:line="221" w:lineRule="atLeast"/>
    </w:pPr>
    <w:rPr>
      <w:rFonts w:ascii="Corisande" w:eastAsia="Calibri" w:hAnsi="Corisande" w:cs="Times New Roman"/>
      <w:color w:val="auto"/>
      <w:lang w:bidi="ar-SA"/>
    </w:rPr>
  </w:style>
  <w:style w:type="character" w:customStyle="1" w:styleId="A12">
    <w:name w:val="A12"/>
    <w:uiPriority w:val="99"/>
    <w:rsid w:val="00526654"/>
    <w:rPr>
      <w:rFonts w:cs="Corisande"/>
      <w:color w:val="000000"/>
      <w:sz w:val="11"/>
      <w:szCs w:val="11"/>
    </w:rPr>
  </w:style>
  <w:style w:type="character" w:customStyle="1" w:styleId="A13">
    <w:name w:val="A13"/>
    <w:uiPriority w:val="99"/>
    <w:rsid w:val="00526654"/>
    <w:rPr>
      <w:rFonts w:cs="Corisande"/>
      <w:color w:val="000000"/>
      <w:sz w:val="18"/>
      <w:szCs w:val="18"/>
    </w:rPr>
  </w:style>
  <w:style w:type="character" w:customStyle="1" w:styleId="A80">
    <w:name w:val="A8"/>
    <w:uiPriority w:val="99"/>
    <w:rsid w:val="00526654"/>
    <w:rPr>
      <w:rFonts w:cs="Corisande"/>
      <w:b/>
      <w:bCs/>
      <w:color w:val="000000"/>
      <w:sz w:val="28"/>
      <w:szCs w:val="28"/>
    </w:rPr>
  </w:style>
  <w:style w:type="character" w:customStyle="1" w:styleId="A14">
    <w:name w:val="A14"/>
    <w:uiPriority w:val="99"/>
    <w:rsid w:val="00526654"/>
    <w:rPr>
      <w:rFonts w:cs="Corisande"/>
      <w:color w:val="000000"/>
      <w:sz w:val="10"/>
      <w:szCs w:val="10"/>
    </w:rPr>
  </w:style>
  <w:style w:type="character" w:customStyle="1" w:styleId="A30">
    <w:name w:val="A3"/>
    <w:uiPriority w:val="99"/>
    <w:rsid w:val="00526654"/>
    <w:rPr>
      <w:rFonts w:cs="Corisande"/>
      <w:b/>
      <w:bCs/>
      <w:i/>
      <w:iCs/>
      <w:color w:val="000000"/>
      <w:sz w:val="22"/>
      <w:szCs w:val="22"/>
    </w:rPr>
  </w:style>
  <w:style w:type="paragraph" w:customStyle="1" w:styleId="Date2">
    <w:name w:val="Date2"/>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ear">
    <w:name w:val="year"/>
    <w:basedOn w:val="DefaultParagraphFont"/>
    <w:rsid w:val="00526654"/>
  </w:style>
  <w:style w:type="paragraph" w:customStyle="1" w:styleId="Pa1">
    <w:name w:val="Pa1"/>
    <w:basedOn w:val="Default"/>
    <w:next w:val="Default"/>
    <w:uiPriority w:val="99"/>
    <w:rsid w:val="00526654"/>
    <w:pPr>
      <w:spacing w:line="241" w:lineRule="atLeast"/>
    </w:pPr>
    <w:rPr>
      <w:rFonts w:ascii="Corisande" w:eastAsia="Calibri" w:hAnsi="Corisande" w:cs="Times New Roman"/>
      <w:color w:val="auto"/>
      <w:lang w:bidi="ar-SA"/>
    </w:rPr>
  </w:style>
  <w:style w:type="table" w:customStyle="1" w:styleId="TableGrid8">
    <w:name w:val="Table Grid8"/>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5266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Definition">
    <w:name w:val="HTML Definition"/>
    <w:basedOn w:val="DefaultParagraphFont"/>
    <w:uiPriority w:val="99"/>
    <w:unhideWhenUsed/>
    <w:rsid w:val="00526654"/>
    <w:rPr>
      <w:i/>
      <w:iCs/>
    </w:rPr>
  </w:style>
  <w:style w:type="paragraph" w:customStyle="1" w:styleId="Style">
    <w:name w:val="Style"/>
    <w:rsid w:val="0052665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ordinary-outputtarget-output">
    <w:name w:val="ordinary-output target-output"/>
    <w:basedOn w:val="Normal"/>
    <w:uiPriority w:val="99"/>
    <w:rsid w:val="00526654"/>
    <w:pPr>
      <w:spacing w:before="100" w:beforeAutospacing="1" w:after="100" w:afterAutospacing="1" w:line="240" w:lineRule="auto"/>
    </w:pPr>
    <w:rPr>
      <w:rFonts w:ascii="SimSun" w:eastAsia="SimSun" w:hAnsi="SimSun" w:cs="SimSun"/>
      <w:sz w:val="24"/>
      <w:szCs w:val="24"/>
      <w:lang w:eastAsia="zh-CN"/>
    </w:rPr>
  </w:style>
  <w:style w:type="paragraph" w:customStyle="1" w:styleId="PaperTitle0">
    <w:name w:val="PaperTitle"/>
    <w:basedOn w:val="Normal"/>
    <w:rsid w:val="00526654"/>
    <w:pPr>
      <w:tabs>
        <w:tab w:val="left" w:pos="0"/>
      </w:tabs>
      <w:spacing w:before="120" w:after="400" w:line="240" w:lineRule="auto"/>
      <w:ind w:right="11"/>
      <w:jc w:val="both"/>
    </w:pPr>
    <w:rPr>
      <w:rFonts w:ascii="Century" w:eastAsia="MS Mincho" w:hAnsi="Century" w:cs="Century"/>
      <w:b/>
      <w:bCs/>
      <w:spacing w:val="-16"/>
      <w:kern w:val="24"/>
      <w:position w:val="10"/>
      <w:sz w:val="36"/>
      <w:szCs w:val="36"/>
      <w:lang w:eastAsia="ja-JP"/>
    </w:rPr>
  </w:style>
  <w:style w:type="table" w:customStyle="1" w:styleId="TableGrid3">
    <w:name w:val="Table Grid3"/>
    <w:basedOn w:val="TableNormal"/>
    <w:next w:val="TableGrid"/>
    <w:uiPriority w:val="59"/>
    <w:rsid w:val="00526654"/>
    <w:pPr>
      <w:spacing w:after="0" w:line="240" w:lineRule="auto"/>
    </w:pPr>
    <w:rPr>
      <w:rFonts w:eastAsia="Calibri"/>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26654"/>
    <w:pPr>
      <w:spacing w:after="0" w:line="240" w:lineRule="auto"/>
    </w:pPr>
    <w:rPr>
      <w:lang w:val="ms-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본문 단락:논문용"/>
    <w:basedOn w:val="Normal"/>
    <w:rsid w:val="00526654"/>
    <w:pPr>
      <w:widowControl w:val="0"/>
      <w:tabs>
        <w:tab w:val="left" w:pos="227"/>
        <w:tab w:val="left" w:pos="567"/>
        <w:tab w:val="left" w:pos="1134"/>
        <w:tab w:val="right" w:pos="4536"/>
      </w:tabs>
      <w:wordWrap w:val="0"/>
      <w:snapToGrid w:val="0"/>
      <w:spacing w:after="0" w:line="276" w:lineRule="auto"/>
      <w:jc w:val="both"/>
    </w:pPr>
    <w:rPr>
      <w:rFonts w:ascii="Times New Roman" w:eastAsia="BatangChe" w:hAnsi="Times New Roman" w:cs="Times New Roman"/>
      <w:kern w:val="2"/>
      <w:sz w:val="18"/>
      <w:szCs w:val="20"/>
      <w:lang w:eastAsia="ko-KR"/>
    </w:rPr>
  </w:style>
  <w:style w:type="character" w:customStyle="1" w:styleId="l10">
    <w:name w:val="l10"/>
    <w:basedOn w:val="DefaultParagraphFont"/>
    <w:rsid w:val="00526654"/>
  </w:style>
  <w:style w:type="character" w:customStyle="1" w:styleId="l11">
    <w:name w:val="l11"/>
    <w:basedOn w:val="DefaultParagraphFont"/>
    <w:rsid w:val="00526654"/>
  </w:style>
  <w:style w:type="character" w:customStyle="1" w:styleId="l12">
    <w:name w:val="l12"/>
    <w:basedOn w:val="DefaultParagraphFont"/>
    <w:rsid w:val="00526654"/>
  </w:style>
  <w:style w:type="character" w:customStyle="1" w:styleId="l">
    <w:name w:val="l"/>
    <w:basedOn w:val="DefaultParagraphFont"/>
    <w:rsid w:val="00526654"/>
  </w:style>
  <w:style w:type="character" w:customStyle="1" w:styleId="formula0">
    <w:name w:val="formula"/>
    <w:basedOn w:val="DefaultParagraphFont"/>
    <w:rsid w:val="00526654"/>
  </w:style>
  <w:style w:type="paragraph" w:customStyle="1" w:styleId="ParaNoInd">
    <w:name w:val="&lt;ParaNoInd&gt;"/>
    <w:basedOn w:val="Normal"/>
    <w:rsid w:val="00526654"/>
    <w:pPr>
      <w:spacing w:after="0" w:line="200" w:lineRule="exact"/>
      <w:jc w:val="both"/>
    </w:pPr>
    <w:rPr>
      <w:rFonts w:ascii="Times New Roman" w:eastAsia="Times New Roman" w:hAnsi="Times New Roman" w:cs="Times New Roman"/>
      <w:sz w:val="16"/>
      <w:szCs w:val="20"/>
    </w:rPr>
  </w:style>
  <w:style w:type="paragraph" w:customStyle="1" w:styleId="Els-1storder-head">
    <w:name w:val="Els-1storder-head"/>
    <w:next w:val="Els-body-text"/>
    <w:link w:val="Els-1storder-headChar"/>
    <w:rsid w:val="00526654"/>
    <w:pPr>
      <w:keepNext/>
      <w:numPr>
        <w:numId w:val="10"/>
      </w:numPr>
      <w:suppressAutoHyphens/>
      <w:spacing w:before="240" w:after="240" w:line="240" w:lineRule="exact"/>
    </w:pPr>
    <w:rPr>
      <w:rFonts w:ascii="Times New Roman" w:eastAsia="Times New Roman" w:hAnsi="Times New Roman" w:cs="Times New Roman"/>
      <w:b/>
      <w:sz w:val="20"/>
      <w:szCs w:val="20"/>
    </w:rPr>
  </w:style>
  <w:style w:type="paragraph" w:customStyle="1" w:styleId="Els-2ndorder-head">
    <w:name w:val="Els-2ndorder-head"/>
    <w:next w:val="Els-body-text"/>
    <w:rsid w:val="00526654"/>
    <w:pPr>
      <w:keepNext/>
      <w:numPr>
        <w:ilvl w:val="1"/>
        <w:numId w:val="10"/>
      </w:numPr>
      <w:suppressAutoHyphens/>
      <w:spacing w:before="240" w:after="240" w:line="240" w:lineRule="exact"/>
    </w:pPr>
    <w:rPr>
      <w:rFonts w:ascii="Times New Roman" w:eastAsia="Times New Roman" w:hAnsi="Times New Roman" w:cs="Times New Roman"/>
      <w:i/>
      <w:sz w:val="20"/>
      <w:szCs w:val="20"/>
    </w:rPr>
  </w:style>
  <w:style w:type="paragraph" w:customStyle="1" w:styleId="Els-3rdorder-head">
    <w:name w:val="Els-3rdorder-head"/>
    <w:next w:val="Els-body-text"/>
    <w:rsid w:val="00526654"/>
    <w:pPr>
      <w:keepNext/>
      <w:numPr>
        <w:ilvl w:val="2"/>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4thorder-head">
    <w:name w:val="Els-4thorder-head"/>
    <w:next w:val="Els-body-text"/>
    <w:rsid w:val="00526654"/>
    <w:pPr>
      <w:keepNext/>
      <w:numPr>
        <w:ilvl w:val="3"/>
        <w:numId w:val="10"/>
      </w:numPr>
      <w:suppressAutoHyphens/>
      <w:spacing w:before="240" w:after="0" w:line="240" w:lineRule="exact"/>
    </w:pPr>
    <w:rPr>
      <w:rFonts w:ascii="Times New Roman" w:eastAsia="Times New Roman" w:hAnsi="Times New Roman" w:cs="Times New Roman"/>
      <w:i/>
      <w:sz w:val="20"/>
      <w:szCs w:val="20"/>
    </w:rPr>
  </w:style>
  <w:style w:type="paragraph" w:customStyle="1" w:styleId="Els-body-text">
    <w:name w:val="Els-body-text"/>
    <w:rsid w:val="00526654"/>
    <w:pPr>
      <w:keepNext/>
      <w:spacing w:after="0" w:line="240" w:lineRule="exact"/>
      <w:ind w:firstLine="238"/>
      <w:jc w:val="both"/>
    </w:pPr>
    <w:rPr>
      <w:rFonts w:ascii="Times New Roman" w:eastAsia="Times New Roman" w:hAnsi="Times New Roman" w:cs="Times New Roman"/>
      <w:sz w:val="20"/>
      <w:szCs w:val="20"/>
    </w:rPr>
  </w:style>
  <w:style w:type="character" w:customStyle="1" w:styleId="Els-1storder-headChar">
    <w:name w:val="Els-1storder-head Char"/>
    <w:link w:val="Els-1storder-head"/>
    <w:rsid w:val="00526654"/>
    <w:rPr>
      <w:rFonts w:ascii="Times New Roman" w:eastAsia="Times New Roman" w:hAnsi="Times New Roman" w:cs="Times New Roman"/>
      <w:b/>
      <w:sz w:val="20"/>
      <w:szCs w:val="20"/>
    </w:rPr>
  </w:style>
  <w:style w:type="paragraph" w:styleId="NormalIndent">
    <w:name w:val="Normal Indent"/>
    <w:basedOn w:val="Normal"/>
    <w:link w:val="NormalIndentChar"/>
    <w:rsid w:val="00526654"/>
    <w:pPr>
      <w:autoSpaceDE w:val="0"/>
      <w:autoSpaceDN w:val="0"/>
      <w:adjustRightInd w:val="0"/>
      <w:spacing w:after="0" w:line="240" w:lineRule="auto"/>
      <w:ind w:left="720" w:firstLine="720"/>
      <w:jc w:val="both"/>
    </w:pPr>
    <w:rPr>
      <w:rFonts w:ascii="Times New Roman" w:eastAsia="Times New Roman" w:hAnsi="Times New Roman" w:cs="Times New Roman"/>
      <w:bCs/>
      <w:sz w:val="24"/>
      <w:szCs w:val="24"/>
    </w:rPr>
  </w:style>
  <w:style w:type="character" w:customStyle="1" w:styleId="NormalIndentChar">
    <w:name w:val="Normal Indent Char"/>
    <w:basedOn w:val="DefaultParagraphFont"/>
    <w:link w:val="NormalIndent"/>
    <w:rsid w:val="00526654"/>
    <w:rPr>
      <w:rFonts w:ascii="Times New Roman" w:eastAsia="Times New Roman" w:hAnsi="Times New Roman" w:cs="Times New Roman"/>
      <w:bCs/>
      <w:sz w:val="24"/>
      <w:szCs w:val="24"/>
    </w:rPr>
  </w:style>
  <w:style w:type="paragraph" w:customStyle="1" w:styleId="msolistparagraph0">
    <w:name w:val="msolistparagraph"/>
    <w:basedOn w:val="Normal"/>
    <w:rsid w:val="00526654"/>
    <w:pPr>
      <w:autoSpaceDE w:val="0"/>
      <w:autoSpaceDN w:val="0"/>
      <w:adjustRightInd w:val="0"/>
      <w:spacing w:after="200" w:line="360" w:lineRule="auto"/>
      <w:ind w:left="720" w:firstLine="720"/>
      <w:contextualSpacing/>
      <w:jc w:val="both"/>
    </w:pPr>
    <w:rPr>
      <w:rFonts w:ascii="Times New Roman" w:eastAsia="Times New Roman" w:hAnsi="Times New Roman" w:cs="Times New Roman"/>
      <w:bCs/>
      <w:sz w:val="24"/>
      <w:szCs w:val="24"/>
    </w:rPr>
  </w:style>
  <w:style w:type="paragraph" w:customStyle="1" w:styleId="Title1">
    <w:name w:val="Title1"/>
    <w:basedOn w:val="Normal"/>
    <w:rsid w:val="00526654"/>
    <w:pPr>
      <w:autoSpaceDE w:val="0"/>
      <w:autoSpaceDN w:val="0"/>
      <w:adjustRightInd w:val="0"/>
      <w:spacing w:before="100" w:beforeAutospacing="1" w:after="100" w:afterAutospacing="1" w:line="240" w:lineRule="auto"/>
      <w:ind w:firstLine="720"/>
      <w:jc w:val="both"/>
    </w:pPr>
    <w:rPr>
      <w:rFonts w:ascii="Times New Roman" w:eastAsia="Times New Roman" w:hAnsi="Times New Roman" w:cs="Times New Roman"/>
      <w:bCs/>
      <w:sz w:val="24"/>
      <w:szCs w:val="24"/>
    </w:rPr>
  </w:style>
  <w:style w:type="paragraph" w:customStyle="1" w:styleId="BlankHeading">
    <w:name w:val="Blank Heading"/>
    <w:basedOn w:val="Normal"/>
    <w:next w:val="NormalIndent"/>
    <w:rsid w:val="00526654"/>
    <w:pPr>
      <w:autoSpaceDE w:val="0"/>
      <w:autoSpaceDN w:val="0"/>
      <w:adjustRightInd w:val="0"/>
      <w:spacing w:after="0" w:line="240" w:lineRule="auto"/>
      <w:ind w:firstLine="720"/>
      <w:jc w:val="center"/>
      <w:outlineLvl w:val="0"/>
    </w:pPr>
    <w:rPr>
      <w:rFonts w:ascii="Arial" w:eastAsia="Times New Roman" w:hAnsi="Arial" w:cs="Times New Roman"/>
      <w:b/>
      <w:bCs/>
      <w:sz w:val="28"/>
      <w:szCs w:val="24"/>
    </w:rPr>
  </w:style>
  <w:style w:type="paragraph" w:styleId="ListNumber2">
    <w:name w:val="List Number 2"/>
    <w:basedOn w:val="Normal"/>
    <w:rsid w:val="00526654"/>
    <w:pPr>
      <w:numPr>
        <w:numId w:val="11"/>
      </w:numPr>
      <w:autoSpaceDE w:val="0"/>
      <w:autoSpaceDN w:val="0"/>
      <w:adjustRightInd w:val="0"/>
      <w:spacing w:after="200" w:line="360" w:lineRule="auto"/>
      <w:jc w:val="both"/>
    </w:pPr>
    <w:rPr>
      <w:rFonts w:ascii="Times New Roman" w:eastAsia="Calibri" w:hAnsi="Times New Roman" w:cs="Times New Roman"/>
      <w:bCs/>
      <w:sz w:val="24"/>
      <w:szCs w:val="24"/>
    </w:rPr>
  </w:style>
  <w:style w:type="character" w:customStyle="1" w:styleId="CharChar2">
    <w:name w:val="Char Char2"/>
    <w:basedOn w:val="DefaultParagraphFont"/>
    <w:locked/>
    <w:rsid w:val="00526654"/>
    <w:rPr>
      <w:bCs/>
      <w:sz w:val="24"/>
      <w:szCs w:val="24"/>
      <w:lang w:val="en-US" w:eastAsia="en-US" w:bidi="ar-SA"/>
    </w:rPr>
  </w:style>
  <w:style w:type="character" w:customStyle="1" w:styleId="cite-accessibility-label">
    <w:name w:val="cite-accessibility-label"/>
    <w:basedOn w:val="DefaultParagraphFont"/>
    <w:rsid w:val="00526654"/>
  </w:style>
  <w:style w:type="character" w:customStyle="1" w:styleId="reference-accessdate">
    <w:name w:val="reference-accessdate"/>
    <w:basedOn w:val="DefaultParagraphFont"/>
    <w:rsid w:val="00526654"/>
  </w:style>
  <w:style w:type="paragraph" w:customStyle="1" w:styleId="AuthorName">
    <w:name w:val="Author Name"/>
    <w:basedOn w:val="Author"/>
    <w:link w:val="AuthorNameChar"/>
    <w:qFormat/>
    <w:rsid w:val="00526654"/>
    <w:pPr>
      <w:spacing w:before="480" w:after="240"/>
      <w:jc w:val="both"/>
    </w:pPr>
    <w:rPr>
      <w:rFonts w:ascii="Times New Roman" w:eastAsiaTheme="minorEastAsia" w:hAnsi="Times New Roman" w:cstheme="minorBidi"/>
      <w:b/>
      <w:szCs w:val="22"/>
    </w:rPr>
  </w:style>
  <w:style w:type="paragraph" w:customStyle="1" w:styleId="SectionHeadings">
    <w:name w:val="Section Headings"/>
    <w:basedOn w:val="Normal"/>
    <w:link w:val="SectionHeadingsChar"/>
    <w:qFormat/>
    <w:rsid w:val="00526654"/>
    <w:pPr>
      <w:spacing w:before="240" w:after="240" w:line="240" w:lineRule="auto"/>
    </w:pPr>
    <w:rPr>
      <w:rFonts w:ascii="Arial" w:eastAsia="PMingLiU" w:hAnsi="Arial" w:cs="Arial"/>
      <w:b/>
      <w:sz w:val="28"/>
      <w:lang w:eastAsia="zh-TW"/>
    </w:rPr>
  </w:style>
  <w:style w:type="character" w:customStyle="1" w:styleId="AuthorNameChar">
    <w:name w:val="Author Name Char"/>
    <w:basedOn w:val="DefaultParagraphFont"/>
    <w:link w:val="AuthorName"/>
    <w:rsid w:val="00526654"/>
    <w:rPr>
      <w:rFonts w:ascii="Times New Roman" w:eastAsiaTheme="minorEastAsia" w:hAnsi="Times New Roman"/>
      <w:b/>
      <w:sz w:val="24"/>
    </w:rPr>
  </w:style>
  <w:style w:type="character" w:customStyle="1" w:styleId="SectionHeadingsChar">
    <w:name w:val="Section Headings Char"/>
    <w:basedOn w:val="DefaultParagraphFont"/>
    <w:link w:val="SectionHeadings"/>
    <w:rsid w:val="00526654"/>
    <w:rPr>
      <w:rFonts w:ascii="Arial" w:eastAsia="PMingLiU" w:hAnsi="Arial" w:cs="Arial"/>
      <w:b/>
      <w:sz w:val="28"/>
      <w:lang w:eastAsia="zh-TW"/>
    </w:rPr>
  </w:style>
  <w:style w:type="character" w:customStyle="1" w:styleId="AffiliationChar">
    <w:name w:val="Affiliation Char"/>
    <w:basedOn w:val="DefaultParagraphFont"/>
    <w:link w:val="Affiliation"/>
    <w:uiPriority w:val="99"/>
    <w:rsid w:val="00526654"/>
    <w:rPr>
      <w:rFonts w:ascii="Times New Roman" w:eastAsia="SimSun" w:hAnsi="Times New Roman" w:cs="Times New Roman"/>
      <w:sz w:val="20"/>
      <w:szCs w:val="20"/>
    </w:rPr>
  </w:style>
  <w:style w:type="character" w:customStyle="1" w:styleId="MTEquationSection">
    <w:name w:val="MTEquationSection"/>
    <w:basedOn w:val="DefaultParagraphFont"/>
    <w:rsid w:val="00526654"/>
    <w:rPr>
      <w:vanish/>
      <w:color w:val="FF0000"/>
    </w:rPr>
  </w:style>
  <w:style w:type="paragraph" w:customStyle="1" w:styleId="MTDisplayEquation">
    <w:name w:val="MTDisplayEquation"/>
    <w:basedOn w:val="Normal"/>
    <w:next w:val="Normal"/>
    <w:link w:val="MTDisplayEquationChar"/>
    <w:rsid w:val="00526654"/>
    <w:pPr>
      <w:tabs>
        <w:tab w:val="center" w:pos="4540"/>
        <w:tab w:val="right" w:pos="9080"/>
      </w:tabs>
      <w:spacing w:before="240" w:after="240" w:line="240" w:lineRule="auto"/>
      <w:jc w:val="both"/>
    </w:pPr>
    <w:rPr>
      <w:rFonts w:ascii="Times New Roman" w:eastAsia="PMingLiU" w:hAnsi="Times New Roman" w:cs="Times New Roman"/>
      <w:sz w:val="24"/>
      <w:lang w:eastAsia="zh-TW"/>
    </w:rPr>
  </w:style>
  <w:style w:type="character" w:customStyle="1" w:styleId="MTDisplayEquationChar">
    <w:name w:val="MTDisplayEquation Char"/>
    <w:basedOn w:val="DefaultParagraphFont"/>
    <w:link w:val="MTDisplayEquation"/>
    <w:rsid w:val="00526654"/>
    <w:rPr>
      <w:rFonts w:ascii="Times New Roman" w:eastAsia="PMingLiU" w:hAnsi="Times New Roman" w:cs="Times New Roman"/>
      <w:sz w:val="24"/>
      <w:lang w:eastAsia="zh-TW"/>
    </w:rPr>
  </w:style>
  <w:style w:type="character" w:customStyle="1" w:styleId="lrg">
    <w:name w:val="lrg"/>
    <w:basedOn w:val="DefaultParagraphFont"/>
    <w:rsid w:val="00526654"/>
  </w:style>
  <w:style w:type="character" w:customStyle="1" w:styleId="med">
    <w:name w:val="med"/>
    <w:basedOn w:val="DefaultParagraphFont"/>
    <w:rsid w:val="00526654"/>
  </w:style>
  <w:style w:type="character" w:customStyle="1" w:styleId="plainlinksneverexpand">
    <w:name w:val="plainlinks neverexpand"/>
    <w:basedOn w:val="DefaultParagraphFont"/>
    <w:rsid w:val="00526654"/>
  </w:style>
  <w:style w:type="character" w:customStyle="1" w:styleId="docdate">
    <w:name w:val="docdate"/>
    <w:basedOn w:val="DefaultParagraphFont"/>
    <w:rsid w:val="00526654"/>
  </w:style>
  <w:style w:type="character" w:customStyle="1" w:styleId="fadewordcontainer">
    <w:name w:val="fadewordcontainer"/>
    <w:basedOn w:val="DefaultParagraphFont"/>
    <w:rsid w:val="00526654"/>
  </w:style>
  <w:style w:type="character" w:customStyle="1" w:styleId="ListParagraphChar">
    <w:name w:val="List Paragraph Char"/>
    <w:basedOn w:val="DefaultParagraphFont"/>
    <w:link w:val="ListParagraph"/>
    <w:uiPriority w:val="34"/>
    <w:locked/>
    <w:rsid w:val="00526654"/>
  </w:style>
  <w:style w:type="character" w:customStyle="1" w:styleId="MathematicaFormatStandardForm">
    <w:name w:val="MathematicaFormatStandardForm"/>
    <w:uiPriority w:val="99"/>
    <w:rsid w:val="00526654"/>
    <w:rPr>
      <w:rFonts w:ascii="Courier" w:hAnsi="Courier" w:cs="Courier" w:hint="default"/>
    </w:rPr>
  </w:style>
  <w:style w:type="paragraph" w:customStyle="1" w:styleId="MathematicaCellInput">
    <w:name w:val="MathematicaCellInput"/>
    <w:rsid w:val="00526654"/>
    <w:pPr>
      <w:autoSpaceDE w:val="0"/>
      <w:autoSpaceDN w:val="0"/>
      <w:adjustRightInd w:val="0"/>
      <w:spacing w:after="0" w:line="240" w:lineRule="auto"/>
    </w:pPr>
    <w:rPr>
      <w:rFonts w:ascii="Times" w:hAnsi="Times" w:cs="Times"/>
      <w:b/>
      <w:bCs/>
      <w:sz w:val="24"/>
      <w:szCs w:val="24"/>
    </w:rPr>
  </w:style>
  <w:style w:type="character" w:customStyle="1" w:styleId="texhtml1">
    <w:name w:val="texhtml1"/>
    <w:basedOn w:val="DefaultParagraphFont"/>
    <w:rsid w:val="00526654"/>
    <w:rPr>
      <w:sz w:val="30"/>
      <w:szCs w:val="30"/>
    </w:rPr>
  </w:style>
  <w:style w:type="character" w:customStyle="1" w:styleId="notranslate">
    <w:name w:val="notranslate"/>
    <w:basedOn w:val="DefaultParagraphFont"/>
    <w:rsid w:val="00526654"/>
  </w:style>
  <w:style w:type="character" w:customStyle="1" w:styleId="ff3">
    <w:name w:val="ff3"/>
    <w:basedOn w:val="DefaultParagraphFont"/>
    <w:rsid w:val="00526654"/>
  </w:style>
  <w:style w:type="table" w:styleId="TableSimple3">
    <w:name w:val="Table Simple 3"/>
    <w:basedOn w:val="TableNormal"/>
    <w:rsid w:val="00526654"/>
    <w:pPr>
      <w:spacing w:after="0" w:line="240" w:lineRule="auto"/>
    </w:pPr>
    <w:rPr>
      <w:rFonts w:ascii="Times New Roman" w:eastAsia="SimSu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refname">
    <w:name w:val="refnam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purpose">
    <w:name w:val="refpurpose"/>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pplication">
    <w:name w:val="application"/>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paragraph" w:styleId="TOC4">
    <w:name w:val="toc 4"/>
    <w:basedOn w:val="Normal"/>
    <w:next w:val="Normal"/>
    <w:autoRedefine/>
    <w:uiPriority w:val="1"/>
    <w:unhideWhenUsed/>
    <w:qFormat/>
    <w:rsid w:val="00526654"/>
    <w:pPr>
      <w:spacing w:after="100" w:line="276" w:lineRule="auto"/>
      <w:ind w:left="660"/>
    </w:pPr>
    <w:rPr>
      <w:rFonts w:eastAsiaTheme="minorEastAsia"/>
    </w:rPr>
  </w:style>
  <w:style w:type="paragraph" w:styleId="TOC5">
    <w:name w:val="toc 5"/>
    <w:basedOn w:val="Normal"/>
    <w:next w:val="Normal"/>
    <w:autoRedefine/>
    <w:uiPriority w:val="39"/>
    <w:unhideWhenUsed/>
    <w:rsid w:val="00526654"/>
    <w:pPr>
      <w:spacing w:after="100" w:line="276" w:lineRule="auto"/>
      <w:ind w:left="880"/>
    </w:pPr>
    <w:rPr>
      <w:rFonts w:eastAsiaTheme="minorEastAsia"/>
    </w:rPr>
  </w:style>
  <w:style w:type="paragraph" w:styleId="TOC6">
    <w:name w:val="toc 6"/>
    <w:basedOn w:val="Normal"/>
    <w:next w:val="Normal"/>
    <w:autoRedefine/>
    <w:uiPriority w:val="39"/>
    <w:unhideWhenUsed/>
    <w:rsid w:val="00526654"/>
    <w:pPr>
      <w:spacing w:after="100" w:line="276" w:lineRule="auto"/>
      <w:ind w:left="1100"/>
    </w:pPr>
    <w:rPr>
      <w:rFonts w:eastAsiaTheme="minorEastAsia"/>
    </w:rPr>
  </w:style>
  <w:style w:type="paragraph" w:styleId="TOC7">
    <w:name w:val="toc 7"/>
    <w:basedOn w:val="Normal"/>
    <w:next w:val="Normal"/>
    <w:autoRedefine/>
    <w:uiPriority w:val="39"/>
    <w:unhideWhenUsed/>
    <w:rsid w:val="00526654"/>
    <w:pPr>
      <w:spacing w:after="100" w:line="276" w:lineRule="auto"/>
      <w:ind w:left="1320"/>
    </w:pPr>
    <w:rPr>
      <w:rFonts w:eastAsiaTheme="minorEastAsia"/>
    </w:rPr>
  </w:style>
  <w:style w:type="paragraph" w:styleId="TOC8">
    <w:name w:val="toc 8"/>
    <w:basedOn w:val="Normal"/>
    <w:next w:val="Normal"/>
    <w:autoRedefine/>
    <w:uiPriority w:val="39"/>
    <w:unhideWhenUsed/>
    <w:rsid w:val="00526654"/>
    <w:pPr>
      <w:spacing w:after="100" w:line="276" w:lineRule="auto"/>
      <w:ind w:left="1540"/>
    </w:pPr>
    <w:rPr>
      <w:rFonts w:eastAsiaTheme="minorEastAsia"/>
    </w:rPr>
  </w:style>
  <w:style w:type="paragraph" w:styleId="TOC9">
    <w:name w:val="toc 9"/>
    <w:basedOn w:val="Normal"/>
    <w:next w:val="Normal"/>
    <w:autoRedefine/>
    <w:uiPriority w:val="39"/>
    <w:unhideWhenUsed/>
    <w:rsid w:val="00526654"/>
    <w:pPr>
      <w:spacing w:after="100" w:line="276" w:lineRule="auto"/>
      <w:ind w:left="1760"/>
    </w:pPr>
    <w:rPr>
      <w:rFonts w:eastAsiaTheme="minorEastAsia"/>
    </w:rPr>
  </w:style>
  <w:style w:type="character" w:customStyle="1" w:styleId="term">
    <w:name w:val="term"/>
    <w:basedOn w:val="DefaultParagraphFont"/>
    <w:rsid w:val="00526654"/>
  </w:style>
  <w:style w:type="paragraph" w:customStyle="1" w:styleId="heading11">
    <w:name w:val="heading1"/>
    <w:basedOn w:val="Normal"/>
    <w:next w:val="p1a"/>
    <w:rsid w:val="00526654"/>
    <w:pPr>
      <w:keepNext/>
      <w:keepLines/>
      <w:tabs>
        <w:tab w:val="left" w:pos="454"/>
      </w:tabs>
      <w:suppressAutoHyphens/>
      <w:spacing w:before="520" w:after="280" w:line="240" w:lineRule="auto"/>
      <w:jc w:val="both"/>
    </w:pPr>
    <w:rPr>
      <w:rFonts w:ascii="Times" w:eastAsia="Malgun Gothic" w:hAnsi="Times" w:cs="Times New Roman"/>
      <w:b/>
      <w:sz w:val="24"/>
      <w:szCs w:val="20"/>
      <w:lang w:eastAsia="de-DE"/>
    </w:rPr>
  </w:style>
  <w:style w:type="paragraph" w:customStyle="1" w:styleId="heading20">
    <w:name w:val="heading2"/>
    <w:basedOn w:val="Normal"/>
    <w:next w:val="p1a"/>
    <w:rsid w:val="00526654"/>
    <w:pPr>
      <w:keepNext/>
      <w:keepLines/>
      <w:tabs>
        <w:tab w:val="left" w:pos="510"/>
      </w:tabs>
      <w:suppressAutoHyphens/>
      <w:spacing w:before="440" w:after="220" w:line="240" w:lineRule="auto"/>
      <w:jc w:val="both"/>
    </w:pPr>
    <w:rPr>
      <w:rFonts w:ascii="Times" w:eastAsia="Malgun Gothic" w:hAnsi="Times" w:cs="Times New Roman"/>
      <w:b/>
      <w:sz w:val="20"/>
      <w:szCs w:val="20"/>
      <w:lang w:eastAsia="de-DE"/>
    </w:rPr>
  </w:style>
  <w:style w:type="paragraph" w:customStyle="1" w:styleId="p1a">
    <w:name w:val="p1a"/>
    <w:basedOn w:val="Normal"/>
    <w:next w:val="Normal"/>
    <w:link w:val="p1aZchn"/>
    <w:rsid w:val="00526654"/>
    <w:pPr>
      <w:spacing w:after="0" w:line="240" w:lineRule="auto"/>
      <w:jc w:val="both"/>
    </w:pPr>
    <w:rPr>
      <w:rFonts w:ascii="Times" w:eastAsia="Malgun Gothic" w:hAnsi="Times" w:cs="Times New Roman"/>
      <w:sz w:val="20"/>
      <w:szCs w:val="20"/>
      <w:lang w:eastAsia="de-DE"/>
    </w:rPr>
  </w:style>
  <w:style w:type="paragraph" w:customStyle="1" w:styleId="reference0">
    <w:name w:val="reference"/>
    <w:basedOn w:val="Normal"/>
    <w:rsid w:val="00526654"/>
    <w:pPr>
      <w:spacing w:after="0" w:line="240" w:lineRule="auto"/>
      <w:ind w:left="227" w:hanging="227"/>
      <w:jc w:val="both"/>
    </w:pPr>
    <w:rPr>
      <w:rFonts w:ascii="Times" w:eastAsia="Malgun Gothic" w:hAnsi="Times" w:cs="Times New Roman"/>
      <w:sz w:val="18"/>
      <w:szCs w:val="20"/>
      <w:lang w:eastAsia="de-DE"/>
    </w:rPr>
  </w:style>
  <w:style w:type="character" w:customStyle="1" w:styleId="p1aZchn">
    <w:name w:val="p1a Zchn"/>
    <w:link w:val="p1a"/>
    <w:rsid w:val="00526654"/>
    <w:rPr>
      <w:rFonts w:ascii="Times" w:eastAsia="Malgun Gothic" w:hAnsi="Times" w:cs="Times New Roman"/>
      <w:sz w:val="20"/>
      <w:szCs w:val="20"/>
      <w:lang w:eastAsia="de-DE"/>
    </w:rPr>
  </w:style>
  <w:style w:type="character" w:customStyle="1" w:styleId="title2">
    <w:name w:val="title2"/>
    <w:basedOn w:val="DefaultParagraphFont"/>
    <w:rsid w:val="00526654"/>
  </w:style>
  <w:style w:type="paragraph" w:customStyle="1" w:styleId="af2">
    <w:name w:val="바탕글"/>
    <w:basedOn w:val="Normal"/>
    <w:rsid w:val="00526654"/>
    <w:pPr>
      <w:widowControl w:val="0"/>
      <w:shd w:val="clear" w:color="auto" w:fill="FFFFFF"/>
      <w:wordWrap w:val="0"/>
      <w:autoSpaceDE w:val="0"/>
      <w:autoSpaceDN w:val="0"/>
      <w:spacing w:after="0" w:line="384" w:lineRule="auto"/>
      <w:jc w:val="both"/>
      <w:textAlignment w:val="baseline"/>
    </w:pPr>
    <w:rPr>
      <w:rFonts w:ascii="Gulim" w:eastAsia="Gulim" w:hAnsi="Gulim" w:cs="Gulim"/>
      <w:color w:val="000000"/>
      <w:sz w:val="20"/>
      <w:szCs w:val="20"/>
      <w:lang w:eastAsia="ko-KR"/>
    </w:rPr>
  </w:style>
  <w:style w:type="paragraph" w:customStyle="1" w:styleId="body">
    <w:name w:val="body"/>
    <w:basedOn w:val="Normal"/>
    <w:link w:val="bodyChar"/>
    <w:rsid w:val="00526654"/>
    <w:pPr>
      <w:widowControl w:val="0"/>
      <w:tabs>
        <w:tab w:val="left" w:pos="400"/>
      </w:tabs>
      <w:snapToGrid w:val="0"/>
      <w:spacing w:after="0" w:line="245" w:lineRule="auto"/>
      <w:jc w:val="both"/>
    </w:pPr>
    <w:rPr>
      <w:rFonts w:ascii="Times New Roman" w:eastAsia="MS Mincho" w:hAnsi="Times New Roman" w:cs="Times New Roman"/>
      <w:kern w:val="2"/>
      <w:sz w:val="20"/>
      <w:szCs w:val="20"/>
      <w:lang w:eastAsia="ja-JP"/>
    </w:rPr>
  </w:style>
  <w:style w:type="character" w:customStyle="1" w:styleId="bodyChar">
    <w:name w:val="body Char"/>
    <w:link w:val="body"/>
    <w:rsid w:val="00526654"/>
    <w:rPr>
      <w:rFonts w:ascii="Times New Roman" w:eastAsia="MS Mincho" w:hAnsi="Times New Roman" w:cs="Times New Roman"/>
      <w:kern w:val="2"/>
      <w:sz w:val="20"/>
      <w:szCs w:val="20"/>
      <w:lang w:eastAsia="ja-JP"/>
    </w:rPr>
  </w:style>
  <w:style w:type="paragraph" w:customStyle="1" w:styleId="figurelegend">
    <w:name w:val="figure legend"/>
    <w:basedOn w:val="Normal"/>
    <w:next w:val="Normal"/>
    <w:link w:val="figurelegendChar"/>
    <w:rsid w:val="00526654"/>
    <w:pPr>
      <w:keepNext/>
      <w:keepLines/>
      <w:spacing w:before="120" w:after="240" w:line="240" w:lineRule="auto"/>
      <w:jc w:val="both"/>
    </w:pPr>
    <w:rPr>
      <w:rFonts w:ascii="Times" w:eastAsia="Batang" w:hAnsi="Times" w:cs="Times New Roman"/>
      <w:sz w:val="18"/>
      <w:szCs w:val="20"/>
      <w:lang w:eastAsia="ko-KR"/>
    </w:rPr>
  </w:style>
  <w:style w:type="paragraph" w:customStyle="1" w:styleId="referenceitem">
    <w:name w:val="referenceitem"/>
    <w:basedOn w:val="Normal"/>
    <w:rsid w:val="00526654"/>
    <w:pPr>
      <w:spacing w:after="0" w:line="240" w:lineRule="auto"/>
      <w:ind w:left="227" w:hanging="227"/>
      <w:jc w:val="both"/>
    </w:pPr>
    <w:rPr>
      <w:rFonts w:ascii="Times" w:eastAsia="Batang" w:hAnsi="Times" w:cs="Times New Roman"/>
      <w:sz w:val="18"/>
      <w:szCs w:val="20"/>
      <w:lang w:eastAsia="ko-KR"/>
    </w:rPr>
  </w:style>
  <w:style w:type="character" w:customStyle="1" w:styleId="CaptionChar">
    <w:name w:val="Caption Char"/>
    <w:link w:val="Caption"/>
    <w:uiPriority w:val="35"/>
    <w:rsid w:val="00526654"/>
    <w:rPr>
      <w:rFonts w:ascii="Calibri" w:eastAsia="Calibri" w:hAnsi="Calibri" w:cs="Calibri"/>
      <w:i/>
      <w:iCs/>
      <w:color w:val="44546A" w:themeColor="text2"/>
      <w:sz w:val="18"/>
      <w:szCs w:val="18"/>
      <w:lang w:val="en-GB" w:eastAsia="en-GB"/>
    </w:rPr>
  </w:style>
  <w:style w:type="character" w:customStyle="1" w:styleId="figurelegendChar">
    <w:name w:val="figure legend Char"/>
    <w:link w:val="figurelegend"/>
    <w:rsid w:val="00526654"/>
    <w:rPr>
      <w:rFonts w:ascii="Times" w:eastAsia="Batang" w:hAnsi="Times" w:cs="Times New Roman"/>
      <w:sz w:val="18"/>
      <w:szCs w:val="20"/>
      <w:lang w:eastAsia="ko-KR"/>
    </w:rPr>
  </w:style>
  <w:style w:type="character" w:customStyle="1" w:styleId="mw-editsection-bracket">
    <w:name w:val="mw-editsection-bracket"/>
    <w:basedOn w:val="DefaultParagraphFont"/>
    <w:rsid w:val="00526654"/>
  </w:style>
  <w:style w:type="table" w:customStyle="1" w:styleId="LightGrid-Accent12">
    <w:name w:val="Light Grid - Accent 12"/>
    <w:basedOn w:val="TableNormal"/>
    <w:uiPriority w:val="62"/>
    <w:rsid w:val="00526654"/>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52665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it">
    <w:name w:val="it"/>
    <w:basedOn w:val="DefaultParagraphFont"/>
    <w:rsid w:val="00526654"/>
  </w:style>
  <w:style w:type="paragraph" w:customStyle="1" w:styleId="SectionHeading">
    <w:name w:val="SectionHeading"/>
    <w:basedOn w:val="Normal"/>
    <w:rsid w:val="00526654"/>
    <w:pPr>
      <w:keepNext/>
      <w:keepLines/>
      <w:spacing w:before="200" w:after="200" w:line="240" w:lineRule="auto"/>
      <w:jc w:val="both"/>
    </w:pPr>
    <w:rPr>
      <w:rFonts w:ascii="Times New Roman" w:eastAsia="MS Mincho" w:hAnsi="Times New Roman" w:cs="Times New Roman"/>
      <w:kern w:val="28"/>
      <w:lang w:eastAsia="ja-JP"/>
    </w:rPr>
  </w:style>
  <w:style w:type="paragraph" w:customStyle="1" w:styleId="ReferenceHeading0">
    <w:name w:val="Reference Heading"/>
    <w:basedOn w:val="Normal"/>
    <w:next w:val="Normal"/>
    <w:rsid w:val="00526654"/>
    <w:pPr>
      <w:keepNext/>
      <w:spacing w:after="0" w:line="240" w:lineRule="auto"/>
      <w:ind w:left="235" w:hangingChars="117" w:hanging="235"/>
      <w:jc w:val="both"/>
    </w:pPr>
    <w:rPr>
      <w:rFonts w:ascii="Times New Roman" w:eastAsia="MS Mincho" w:hAnsi="Times New Roman" w:cs="Times New Roman"/>
      <w:b/>
      <w:bCs/>
      <w:kern w:val="28"/>
      <w:sz w:val="20"/>
      <w:szCs w:val="20"/>
      <w:lang w:eastAsia="ja-JP"/>
    </w:rPr>
  </w:style>
  <w:style w:type="character" w:customStyle="1" w:styleId="txtboldonly1">
    <w:name w:val="txtboldonly1"/>
    <w:basedOn w:val="DefaultParagraphFont"/>
    <w:rsid w:val="00526654"/>
    <w:rPr>
      <w:b/>
      <w:bCs/>
    </w:rPr>
  </w:style>
  <w:style w:type="paragraph" w:customStyle="1" w:styleId="maintext">
    <w:name w:val="maintext"/>
    <w:basedOn w:val="Normal"/>
    <w:rsid w:val="00526654"/>
    <w:pPr>
      <w:spacing w:before="100" w:beforeAutospacing="1" w:after="100" w:afterAutospacing="1" w:line="240" w:lineRule="auto"/>
    </w:pPr>
    <w:rPr>
      <w:rFonts w:ascii="Verdana" w:eastAsia="Times New Roman" w:hAnsi="Verdana" w:cs="Times New Roman"/>
      <w:sz w:val="20"/>
      <w:szCs w:val="20"/>
      <w:lang w:bidi="hi-IN"/>
    </w:rPr>
  </w:style>
  <w:style w:type="character" w:customStyle="1" w:styleId="maintext1">
    <w:name w:val="maintext1"/>
    <w:basedOn w:val="DefaultParagraphFont"/>
    <w:rsid w:val="00526654"/>
    <w:rPr>
      <w:rFonts w:ascii="Verdana" w:hAnsi="Verdana" w:hint="default"/>
      <w:sz w:val="20"/>
      <w:szCs w:val="20"/>
    </w:rPr>
  </w:style>
  <w:style w:type="paragraph" w:customStyle="1" w:styleId="mainheader">
    <w:name w:val="mainheader"/>
    <w:basedOn w:val="Normal"/>
    <w:rsid w:val="00526654"/>
    <w:pPr>
      <w:spacing w:before="100" w:beforeAutospacing="1" w:after="100" w:afterAutospacing="1" w:line="240" w:lineRule="auto"/>
    </w:pPr>
    <w:rPr>
      <w:rFonts w:ascii="Verdana" w:eastAsia="Times New Roman" w:hAnsi="Verdana" w:cs="Mangal"/>
      <w:b/>
      <w:bCs/>
      <w:sz w:val="27"/>
      <w:szCs w:val="27"/>
      <w:lang w:bidi="hi-IN"/>
    </w:rPr>
  </w:style>
  <w:style w:type="character" w:customStyle="1" w:styleId="txt1">
    <w:name w:val="txt1"/>
    <w:basedOn w:val="DefaultParagraphFont"/>
    <w:rsid w:val="00526654"/>
    <w:rPr>
      <w:sz w:val="20"/>
      <w:szCs w:val="20"/>
    </w:rPr>
  </w:style>
  <w:style w:type="paragraph" w:customStyle="1" w:styleId="authorgroup">
    <w:name w:val="authorgroup"/>
    <w:basedOn w:val="Normal"/>
    <w:rsid w:val="00526654"/>
    <w:pPr>
      <w:spacing w:before="100" w:beforeAutospacing="1" w:after="100" w:afterAutospacing="1" w:line="240" w:lineRule="auto"/>
    </w:pPr>
    <w:rPr>
      <w:rFonts w:ascii="Times New Roman" w:eastAsia="Times New Roman" w:hAnsi="Times New Roman" w:cs="Times New Roman"/>
      <w:b/>
      <w:bCs/>
      <w:sz w:val="24"/>
      <w:szCs w:val="24"/>
      <w:lang w:bidi="hi-IN"/>
    </w:rPr>
  </w:style>
  <w:style w:type="character" w:customStyle="1" w:styleId="scopustermhighlightcolor1">
    <w:name w:val="scopustermhighlightcolor1"/>
    <w:basedOn w:val="DefaultParagraphFont"/>
    <w:rsid w:val="00526654"/>
    <w:rPr>
      <w:b/>
      <w:bCs/>
      <w:shd w:val="clear" w:color="auto" w:fill="FFFF99"/>
    </w:rPr>
  </w:style>
  <w:style w:type="character" w:customStyle="1" w:styleId="abstractheading1">
    <w:name w:val="abstractheading1"/>
    <w:basedOn w:val="DefaultParagraphFont"/>
    <w:rsid w:val="00526654"/>
    <w:rPr>
      <w:b/>
      <w:bCs/>
      <w:sz w:val="24"/>
      <w:szCs w:val="24"/>
    </w:rPr>
  </w:style>
  <w:style w:type="character" w:customStyle="1" w:styleId="affiliation0">
    <w:name w:val="affiliation"/>
    <w:basedOn w:val="DefaultParagraphFont"/>
    <w:rsid w:val="00526654"/>
    <w:rPr>
      <w:sz w:val="24"/>
      <w:szCs w:val="24"/>
    </w:rPr>
  </w:style>
  <w:style w:type="paragraph" w:customStyle="1" w:styleId="sectext">
    <w:name w:val="sectext"/>
    <w:basedOn w:val="Normal"/>
    <w:rsid w:val="00526654"/>
    <w:pPr>
      <w:spacing w:before="100" w:beforeAutospacing="1" w:after="100" w:afterAutospacing="1" w:line="240" w:lineRule="auto"/>
    </w:pPr>
    <w:rPr>
      <w:rFonts w:ascii="Verdana" w:eastAsia="Times New Roman" w:hAnsi="Verdana" w:cs="Mangal"/>
      <w:sz w:val="15"/>
      <w:szCs w:val="15"/>
      <w:lang w:bidi="hi-IN"/>
    </w:rPr>
  </w:style>
  <w:style w:type="paragraph" w:styleId="z-TopofForm">
    <w:name w:val="HTML Top of Form"/>
    <w:basedOn w:val="Normal"/>
    <w:next w:val="Normal"/>
    <w:link w:val="z-TopofFormChar"/>
    <w:hidden/>
    <w:rsid w:val="00526654"/>
    <w:pPr>
      <w:pBdr>
        <w:bottom w:val="single" w:sz="6" w:space="1" w:color="auto"/>
      </w:pBdr>
      <w:spacing w:after="0" w:line="240" w:lineRule="auto"/>
      <w:jc w:val="center"/>
    </w:pPr>
    <w:rPr>
      <w:rFonts w:ascii="Arial" w:eastAsia="Times New Roman" w:hAnsi="Arial" w:cs="Mangal"/>
      <w:vanish/>
      <w:sz w:val="16"/>
      <w:szCs w:val="16"/>
      <w:lang w:bidi="hi-IN"/>
    </w:rPr>
  </w:style>
  <w:style w:type="character" w:customStyle="1" w:styleId="z-TopofFormChar">
    <w:name w:val="z-Top of Form Char"/>
    <w:basedOn w:val="DefaultParagraphFont"/>
    <w:link w:val="z-TopofForm"/>
    <w:rsid w:val="00526654"/>
    <w:rPr>
      <w:rFonts w:ascii="Arial" w:eastAsia="Times New Roman" w:hAnsi="Arial" w:cs="Mangal"/>
      <w:vanish/>
      <w:sz w:val="16"/>
      <w:szCs w:val="16"/>
      <w:lang w:bidi="hi-IN"/>
    </w:rPr>
  </w:style>
  <w:style w:type="character" w:customStyle="1" w:styleId="txtbold1">
    <w:name w:val="txtbold1"/>
    <w:basedOn w:val="DefaultParagraphFont"/>
    <w:rsid w:val="00526654"/>
    <w:rPr>
      <w:b/>
      <w:bCs/>
      <w:sz w:val="20"/>
      <w:szCs w:val="20"/>
    </w:rPr>
  </w:style>
  <w:style w:type="character" w:customStyle="1" w:styleId="bodycopyblacklargespaced">
    <w:name w:val="bodycopyblacklargespaced"/>
    <w:basedOn w:val="DefaultParagraphFont"/>
    <w:rsid w:val="00526654"/>
  </w:style>
  <w:style w:type="paragraph" w:customStyle="1" w:styleId="abstract0">
    <w:name w:val="abstract"/>
    <w:basedOn w:val="Normal"/>
    <w:rsid w:val="00526654"/>
    <w:pPr>
      <w:spacing w:before="100" w:beforeAutospacing="1" w:after="100" w:afterAutospacing="1" w:line="240" w:lineRule="auto"/>
      <w:ind w:left="240" w:firstLine="240"/>
    </w:pPr>
    <w:rPr>
      <w:rFonts w:ascii="Times New Roman" w:eastAsia="Times New Roman" w:hAnsi="Times New Roman" w:cs="Mangal"/>
      <w:sz w:val="24"/>
      <w:szCs w:val="24"/>
      <w:lang w:bidi="hi-IN"/>
    </w:rPr>
  </w:style>
  <w:style w:type="character" w:customStyle="1" w:styleId="absdates1">
    <w:name w:val="absdates1"/>
    <w:basedOn w:val="DefaultParagraphFont"/>
    <w:rsid w:val="00526654"/>
    <w:rPr>
      <w:rFonts w:ascii="Times New Roman" w:hAnsi="Times New Roman" w:hint="default"/>
      <w:color w:val="000000"/>
      <w:sz w:val="24"/>
      <w:szCs w:val="24"/>
    </w:rPr>
  </w:style>
  <w:style w:type="character" w:customStyle="1" w:styleId="rightnavhead">
    <w:name w:val="rightnavhead"/>
    <w:basedOn w:val="DefaultParagraphFont"/>
    <w:rsid w:val="00526654"/>
  </w:style>
  <w:style w:type="character" w:customStyle="1" w:styleId="medblacktext1">
    <w:name w:val="medblacktext1"/>
    <w:basedOn w:val="DefaultParagraphFont"/>
    <w:rsid w:val="00526654"/>
    <w:rPr>
      <w:rFonts w:ascii="Arial" w:hAnsi="Arial" w:cs="Arial" w:hint="default"/>
      <w:color w:val="000000"/>
      <w:sz w:val="18"/>
      <w:szCs w:val="18"/>
    </w:rPr>
  </w:style>
  <w:style w:type="character" w:customStyle="1" w:styleId="smblacktext1">
    <w:name w:val="smblacktext1"/>
    <w:basedOn w:val="DefaultParagraphFont"/>
    <w:rsid w:val="00526654"/>
    <w:rPr>
      <w:rFonts w:ascii="Arial" w:hAnsi="Arial" w:cs="Arial" w:hint="default"/>
      <w:color w:val="000000"/>
      <w:sz w:val="17"/>
      <w:szCs w:val="17"/>
    </w:rPr>
  </w:style>
  <w:style w:type="character" w:customStyle="1" w:styleId="times3">
    <w:name w:val="times3"/>
    <w:basedOn w:val="DefaultParagraphFont"/>
    <w:rsid w:val="00526654"/>
    <w:rPr>
      <w:rFonts w:ascii="Times New Roman" w:hAnsi="Times New Roman" w:cs="Times New Roman" w:hint="default"/>
      <w:color w:val="000000"/>
      <w:sz w:val="24"/>
      <w:szCs w:val="24"/>
    </w:rPr>
  </w:style>
  <w:style w:type="character" w:customStyle="1" w:styleId="absauth1">
    <w:name w:val="absauth1"/>
    <w:basedOn w:val="DefaultParagraphFont"/>
    <w:rsid w:val="00526654"/>
    <w:rPr>
      <w:rFonts w:ascii="Times New Roman" w:hAnsi="Times New Roman" w:cs="Times New Roman" w:hint="default"/>
      <w:color w:val="000000"/>
      <w:sz w:val="24"/>
      <w:szCs w:val="24"/>
    </w:rPr>
  </w:style>
  <w:style w:type="paragraph" w:customStyle="1" w:styleId="Normalbold">
    <w:name w:val="Normal+bold"/>
    <w:basedOn w:val="maintext"/>
    <w:rsid w:val="00526654"/>
    <w:pPr>
      <w:spacing w:line="480" w:lineRule="auto"/>
    </w:pPr>
    <w:rPr>
      <w:rFonts w:ascii="Times New Roman" w:hAnsi="Times New Roman" w:cs="Mangal"/>
      <w:color w:val="000000"/>
    </w:rPr>
  </w:style>
  <w:style w:type="paragraph" w:customStyle="1" w:styleId="Avinash">
    <w:name w:val="Avinash"/>
    <w:autoRedefine/>
    <w:qFormat/>
    <w:rsid w:val="00526654"/>
    <w:pPr>
      <w:tabs>
        <w:tab w:val="left" w:pos="720"/>
        <w:tab w:val="left" w:pos="2445"/>
      </w:tabs>
      <w:spacing w:after="200" w:line="276" w:lineRule="auto"/>
      <w:jc w:val="both"/>
    </w:pPr>
    <w:rPr>
      <w:rFonts w:ascii="Times New Roman" w:eastAsia="MS Mincho" w:hAnsi="Times New Roman" w:cs="Times New Roman"/>
      <w:sz w:val="20"/>
      <w:szCs w:val="20"/>
    </w:rPr>
  </w:style>
  <w:style w:type="paragraph" w:customStyle="1" w:styleId="style13">
    <w:name w:val="style13"/>
    <w:basedOn w:val="Normal"/>
    <w:rsid w:val="00526654"/>
    <w:pPr>
      <w:spacing w:before="100" w:beforeAutospacing="1" w:after="100" w:afterAutospacing="1" w:line="240" w:lineRule="auto"/>
      <w:ind w:firstLine="360"/>
    </w:pPr>
    <w:rPr>
      <w:rFonts w:ascii="Times New Roman" w:eastAsia="Times New Roman" w:hAnsi="Times New Roman" w:cs="Times New Roman"/>
      <w:sz w:val="24"/>
      <w:szCs w:val="24"/>
    </w:rPr>
  </w:style>
  <w:style w:type="paragraph" w:customStyle="1" w:styleId="Pa24">
    <w:name w:val="Pa2+4"/>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33">
    <w:name w:val="Pa3+3"/>
    <w:basedOn w:val="Normal"/>
    <w:next w:val="Normal"/>
    <w:uiPriority w:val="99"/>
    <w:rsid w:val="00526654"/>
    <w:pPr>
      <w:autoSpaceDE w:val="0"/>
      <w:autoSpaceDN w:val="0"/>
      <w:adjustRightInd w:val="0"/>
      <w:spacing w:after="0" w:line="221" w:lineRule="atLeast"/>
    </w:pPr>
    <w:rPr>
      <w:rFonts w:ascii="Sabon" w:eastAsia="Calibri" w:hAnsi="Sabon" w:cs="Times New Roman"/>
      <w:sz w:val="24"/>
      <w:szCs w:val="24"/>
    </w:rPr>
  </w:style>
  <w:style w:type="paragraph" w:customStyle="1" w:styleId="Pa492">
    <w:name w:val="Pa49+2"/>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Pa501">
    <w:name w:val="Pa50+1"/>
    <w:basedOn w:val="Normal"/>
    <w:next w:val="Normal"/>
    <w:uiPriority w:val="99"/>
    <w:rsid w:val="00526654"/>
    <w:pPr>
      <w:autoSpaceDE w:val="0"/>
      <w:autoSpaceDN w:val="0"/>
      <w:adjustRightInd w:val="0"/>
      <w:spacing w:after="0" w:line="201" w:lineRule="atLeast"/>
    </w:pPr>
    <w:rPr>
      <w:rFonts w:ascii="Sabon" w:eastAsia="Calibri" w:hAnsi="Sabon" w:cs="Times New Roman"/>
      <w:sz w:val="24"/>
      <w:szCs w:val="24"/>
    </w:rPr>
  </w:style>
  <w:style w:type="paragraph" w:customStyle="1" w:styleId="D-Abstract">
    <w:name w:val="D-Abstract"/>
    <w:basedOn w:val="Normal"/>
    <w:link w:val="D-AbstractChar"/>
    <w:qFormat/>
    <w:rsid w:val="00526654"/>
    <w:pPr>
      <w:spacing w:beforeLines="100" w:afterLines="50" w:after="200" w:line="240" w:lineRule="auto"/>
      <w:jc w:val="both"/>
    </w:pPr>
    <w:rPr>
      <w:rFonts w:ascii="Times New Roman" w:eastAsia="SimSun" w:hAnsi="Times New Roman" w:cs="Times New Roman"/>
      <w:b/>
      <w:bCs/>
      <w:iCs/>
      <w:sz w:val="24"/>
      <w:szCs w:val="24"/>
      <w:lang w:val="en-IN" w:eastAsia="en-IN"/>
    </w:rPr>
  </w:style>
  <w:style w:type="character" w:customStyle="1" w:styleId="D-AbstractChar">
    <w:name w:val="D-Abstract Char"/>
    <w:link w:val="D-Abstract"/>
    <w:rsid w:val="00526654"/>
    <w:rPr>
      <w:rFonts w:ascii="Times New Roman" w:eastAsia="SimSun" w:hAnsi="Times New Roman" w:cs="Times New Roman"/>
      <w:b/>
      <w:bCs/>
      <w:iCs/>
      <w:sz w:val="24"/>
      <w:szCs w:val="24"/>
      <w:lang w:val="en-IN" w:eastAsia="en-IN"/>
    </w:rPr>
  </w:style>
  <w:style w:type="character" w:customStyle="1" w:styleId="WW8Num4z1">
    <w:name w:val="WW8Num4z1"/>
    <w:rsid w:val="00526654"/>
    <w:rPr>
      <w:rFonts w:ascii="OpenSymbol" w:hAnsi="OpenSymbol" w:cs="OpenSymbol"/>
    </w:rPr>
  </w:style>
  <w:style w:type="character" w:customStyle="1" w:styleId="citationweb">
    <w:name w:val="citation web"/>
    <w:basedOn w:val="DefaultParagraphFont"/>
    <w:rsid w:val="00526654"/>
  </w:style>
  <w:style w:type="character" w:customStyle="1" w:styleId="printonly">
    <w:name w:val="printonly"/>
    <w:basedOn w:val="DefaultParagraphFont"/>
    <w:rsid w:val="00526654"/>
  </w:style>
  <w:style w:type="character" w:customStyle="1" w:styleId="citationjournal">
    <w:name w:val="citation journal"/>
    <w:basedOn w:val="DefaultParagraphFont"/>
    <w:rsid w:val="00526654"/>
  </w:style>
  <w:style w:type="character" w:customStyle="1" w:styleId="plainlinksnoprint">
    <w:name w:val="plainlinks noprint"/>
    <w:basedOn w:val="DefaultParagraphFont"/>
    <w:rsid w:val="00526654"/>
  </w:style>
  <w:style w:type="character" w:customStyle="1" w:styleId="FontStyle52">
    <w:name w:val="Font Style52"/>
    <w:basedOn w:val="DefaultParagraphFont"/>
    <w:rsid w:val="00526654"/>
    <w:rPr>
      <w:rFonts w:ascii="Times New Roman" w:hAnsi="Times New Roman" w:cs="Times New Roman"/>
      <w:sz w:val="22"/>
      <w:szCs w:val="22"/>
    </w:rPr>
  </w:style>
  <w:style w:type="paragraph" w:customStyle="1" w:styleId="NormalWebCharChar">
    <w:name w:val="Normal (Web) Char Char"/>
    <w:basedOn w:val="Normal"/>
    <w:rsid w:val="005266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gray">
    <w:name w:val="cit-gray"/>
    <w:basedOn w:val="DefaultParagraphFont"/>
    <w:rsid w:val="00526654"/>
  </w:style>
  <w:style w:type="character" w:customStyle="1" w:styleId="arr">
    <w:name w:val="arr"/>
    <w:basedOn w:val="DefaultParagraphFont"/>
    <w:rsid w:val="00526654"/>
  </w:style>
  <w:style w:type="character" w:customStyle="1" w:styleId="title10">
    <w:name w:val="title1"/>
    <w:basedOn w:val="DefaultParagraphFont"/>
    <w:rsid w:val="00526654"/>
  </w:style>
  <w:style w:type="paragraph" w:customStyle="1" w:styleId="western">
    <w:name w:val="western"/>
    <w:basedOn w:val="Normal"/>
    <w:rsid w:val="00526654"/>
    <w:pPr>
      <w:spacing w:before="100" w:beforeAutospacing="1" w:after="115" w:line="240" w:lineRule="auto"/>
    </w:pPr>
    <w:rPr>
      <w:rFonts w:ascii="Times New Roman" w:eastAsia="Times New Roman" w:hAnsi="Times New Roman" w:cs="Times New Roman"/>
      <w:sz w:val="24"/>
      <w:szCs w:val="24"/>
    </w:rPr>
  </w:style>
  <w:style w:type="character" w:customStyle="1" w:styleId="TDAcknowledgmentsChar">
    <w:name w:val="TD_Acknowledgments Char"/>
    <w:link w:val="TDAcknowledgments"/>
    <w:rsid w:val="00526654"/>
    <w:rPr>
      <w:rFonts w:ascii="Times" w:eastAsia="SimSun" w:hAnsi="Times"/>
      <w:sz w:val="24"/>
    </w:rPr>
  </w:style>
  <w:style w:type="paragraph" w:customStyle="1" w:styleId="TAMainText">
    <w:name w:val="TA_Main_Text"/>
    <w:basedOn w:val="Normal"/>
    <w:rsid w:val="00526654"/>
    <w:pPr>
      <w:spacing w:after="0" w:line="480" w:lineRule="auto"/>
      <w:ind w:firstLine="202"/>
      <w:jc w:val="both"/>
    </w:pPr>
    <w:rPr>
      <w:rFonts w:ascii="Times" w:eastAsia="SimSun" w:hAnsi="Times" w:cs="Times New Roman"/>
      <w:sz w:val="24"/>
      <w:szCs w:val="20"/>
    </w:rPr>
  </w:style>
  <w:style w:type="paragraph" w:customStyle="1" w:styleId="TDAcknowledgments">
    <w:name w:val="TD_Acknowledgments"/>
    <w:basedOn w:val="Normal"/>
    <w:next w:val="Normal"/>
    <w:link w:val="TDAcknowledgmentsChar"/>
    <w:rsid w:val="00526654"/>
    <w:pPr>
      <w:spacing w:before="200" w:after="200" w:line="480" w:lineRule="auto"/>
      <w:ind w:firstLine="202"/>
      <w:jc w:val="both"/>
    </w:pPr>
    <w:rPr>
      <w:rFonts w:ascii="Times" w:eastAsia="SimSun" w:hAnsi="Times"/>
      <w:sz w:val="24"/>
    </w:rPr>
  </w:style>
  <w:style w:type="paragraph" w:customStyle="1" w:styleId="SNSynopsisTOC">
    <w:name w:val="SN_Synopsis_TOC"/>
    <w:basedOn w:val="Normal"/>
    <w:rsid w:val="00526654"/>
    <w:pPr>
      <w:spacing w:after="200" w:line="480" w:lineRule="auto"/>
      <w:jc w:val="both"/>
    </w:pPr>
    <w:rPr>
      <w:rFonts w:ascii="Times" w:eastAsia="SimSun" w:hAnsi="Times" w:cs="Times New Roman"/>
      <w:sz w:val="24"/>
      <w:szCs w:val="20"/>
    </w:rPr>
  </w:style>
  <w:style w:type="paragraph" w:customStyle="1" w:styleId="VAFigureCaption">
    <w:name w:val="VA_Figure_Caption"/>
    <w:basedOn w:val="Normal"/>
    <w:next w:val="Normal"/>
    <w:rsid w:val="00526654"/>
    <w:pPr>
      <w:spacing w:after="200" w:line="480" w:lineRule="auto"/>
      <w:jc w:val="both"/>
    </w:pPr>
    <w:rPr>
      <w:rFonts w:ascii="Times" w:eastAsia="SimSun" w:hAnsi="Times" w:cs="Times New Roman"/>
      <w:sz w:val="24"/>
      <w:szCs w:val="20"/>
    </w:rPr>
  </w:style>
  <w:style w:type="paragraph" w:customStyle="1" w:styleId="TFReferencesSection">
    <w:name w:val="TF_References_Section"/>
    <w:basedOn w:val="Normal"/>
    <w:rsid w:val="00526654"/>
    <w:pPr>
      <w:spacing w:after="200" w:line="480" w:lineRule="auto"/>
      <w:ind w:firstLine="187"/>
      <w:jc w:val="both"/>
    </w:pPr>
    <w:rPr>
      <w:rFonts w:ascii="Times" w:eastAsia="SimSun" w:hAnsi="Times" w:cs="Times New Roman"/>
      <w:sz w:val="24"/>
      <w:szCs w:val="20"/>
    </w:rPr>
  </w:style>
  <w:style w:type="paragraph" w:customStyle="1" w:styleId="G4bTableBody">
    <w:name w:val="G4b Table Body"/>
    <w:rsid w:val="00526654"/>
    <w:pPr>
      <w:keepNext/>
      <w:keepLines/>
      <w:spacing w:after="0" w:line="240" w:lineRule="auto"/>
      <w:jc w:val="center"/>
    </w:pPr>
    <w:rPr>
      <w:rFonts w:ascii="Times New Roman" w:eastAsia="SimSun" w:hAnsi="Times New Roman" w:cs="Times New Roman"/>
      <w:sz w:val="16"/>
      <w:szCs w:val="16"/>
      <w:lang w:val="en-GB" w:eastAsia="en-GB"/>
    </w:rPr>
  </w:style>
  <w:style w:type="paragraph" w:customStyle="1" w:styleId="Blockquote">
    <w:name w:val="Blockquote"/>
    <w:basedOn w:val="Normal"/>
    <w:rsid w:val="00526654"/>
    <w:pPr>
      <w:snapToGrid w:val="0"/>
      <w:spacing w:before="100" w:after="100" w:line="240" w:lineRule="auto"/>
      <w:ind w:left="360" w:right="360"/>
    </w:pPr>
    <w:rPr>
      <w:rFonts w:ascii="Times New Roman" w:eastAsia="Times New Roman" w:hAnsi="Times New Roman" w:cs="Times New Roman"/>
      <w:sz w:val="24"/>
      <w:szCs w:val="24"/>
    </w:rPr>
  </w:style>
  <w:style w:type="paragraph" w:customStyle="1" w:styleId="topic-text">
    <w:name w:val="topic-text"/>
    <w:basedOn w:val="Normal"/>
    <w:rsid w:val="00526654"/>
    <w:pPr>
      <w:spacing w:after="120" w:line="260" w:lineRule="atLeast"/>
    </w:pPr>
    <w:rPr>
      <w:rFonts w:ascii="Verdana" w:eastAsia="Times New Roman" w:hAnsi="Verdana" w:cs="Times New Roman"/>
      <w:sz w:val="20"/>
      <w:szCs w:val="20"/>
    </w:rPr>
  </w:style>
  <w:style w:type="paragraph" w:customStyle="1" w:styleId="topic-text-bulleted">
    <w:name w:val="topic-text-bulleted"/>
    <w:basedOn w:val="Normal"/>
    <w:rsid w:val="00526654"/>
    <w:pPr>
      <w:spacing w:line="260" w:lineRule="atLeast"/>
      <w:ind w:left="619"/>
    </w:pPr>
    <w:rPr>
      <w:rFonts w:ascii="Verdana" w:eastAsia="Times New Roman" w:hAnsi="Verdana" w:cs="Times New Roman"/>
      <w:sz w:val="20"/>
      <w:szCs w:val="20"/>
    </w:rPr>
  </w:style>
  <w:style w:type="character" w:customStyle="1" w:styleId="texhtml">
    <w:name w:val="texhtml"/>
    <w:basedOn w:val="DefaultParagraphFont"/>
    <w:rsid w:val="00526654"/>
  </w:style>
  <w:style w:type="paragraph" w:customStyle="1" w:styleId="SubHeader">
    <w:name w:val="SubHeader"/>
    <w:basedOn w:val="Normal"/>
    <w:autoRedefine/>
    <w:rsid w:val="00526654"/>
    <w:pPr>
      <w:spacing w:after="0" w:line="360" w:lineRule="auto"/>
      <w:ind w:left="360" w:hanging="360"/>
      <w:jc w:val="center"/>
    </w:pPr>
    <w:rPr>
      <w:rFonts w:ascii="Times New Roman" w:eastAsia="SimSun" w:hAnsi="Times New Roman" w:cs="Times New Roman"/>
      <w:b/>
      <w:noProof/>
      <w:sz w:val="24"/>
      <w:szCs w:val="24"/>
      <w:lang w:eastAsia="en-IN"/>
    </w:rPr>
  </w:style>
  <w:style w:type="paragraph" w:customStyle="1" w:styleId="Normal2">
    <w:name w:val="Normal2"/>
    <w:basedOn w:val="Normal"/>
    <w:rsid w:val="00526654"/>
    <w:pPr>
      <w:tabs>
        <w:tab w:val="left" w:pos="3975"/>
      </w:tabs>
      <w:spacing w:after="0" w:line="360" w:lineRule="auto"/>
      <w:jc w:val="both"/>
    </w:pPr>
    <w:rPr>
      <w:rFonts w:ascii="Times New Roman" w:eastAsia="Times New Roman" w:hAnsi="Times New Roman" w:cs="Times New Roman"/>
      <w:bCs/>
      <w:sz w:val="24"/>
      <w:szCs w:val="24"/>
    </w:rPr>
  </w:style>
  <w:style w:type="paragraph" w:customStyle="1" w:styleId="PPRBodyText02">
    <w:name w:val="PPRBodyText02"/>
    <w:rsid w:val="00526654"/>
    <w:pPr>
      <w:spacing w:after="120" w:line="240" w:lineRule="auto"/>
      <w:jc w:val="both"/>
    </w:pPr>
    <w:rPr>
      <w:rFonts w:ascii="Times New Roman" w:eastAsia="Times New Roman" w:hAnsi="Times New Roman" w:cs="Times New Roman"/>
      <w:szCs w:val="24"/>
      <w:lang w:val="en-IE"/>
    </w:rPr>
  </w:style>
  <w:style w:type="character" w:customStyle="1" w:styleId="InternetLink">
    <w:name w:val="Internet Link"/>
    <w:basedOn w:val="DefaultParagraphFont"/>
    <w:rsid w:val="00526654"/>
    <w:rPr>
      <w:color w:val="0000FF"/>
      <w:u w:val="single"/>
      <w:lang w:val="en-US" w:eastAsia="en-US" w:bidi="en-US"/>
    </w:rPr>
  </w:style>
  <w:style w:type="character" w:customStyle="1" w:styleId="contributornametrigger">
    <w:name w:val="contributornametrigger"/>
    <w:basedOn w:val="DefaultParagraphFont"/>
    <w:rsid w:val="00526654"/>
  </w:style>
  <w:style w:type="paragraph" w:customStyle="1" w:styleId="Char2CharChar">
    <w:name w:val="Char2 Char Char"/>
    <w:basedOn w:val="Normal"/>
    <w:rsid w:val="00526654"/>
    <w:pPr>
      <w:spacing w:line="240" w:lineRule="exact"/>
    </w:pPr>
    <w:rPr>
      <w:rFonts w:ascii="Verdana" w:eastAsia="Times New Roman" w:hAnsi="Verdana" w:cs="Times New Roman"/>
      <w:sz w:val="20"/>
      <w:szCs w:val="20"/>
    </w:rPr>
  </w:style>
  <w:style w:type="character" w:customStyle="1" w:styleId="notinjournal">
    <w:name w:val="notinjournal"/>
    <w:basedOn w:val="DefaultParagraphFont"/>
    <w:rsid w:val="00526654"/>
  </w:style>
  <w:style w:type="character" w:customStyle="1" w:styleId="nowrap">
    <w:name w:val="nowrap"/>
    <w:basedOn w:val="DefaultParagraphFont"/>
    <w:rsid w:val="009B5BD1"/>
  </w:style>
  <w:style w:type="paragraph" w:customStyle="1" w:styleId="NoList1">
    <w:name w:val="No List1"/>
    <w:semiHidden/>
    <w:rsid w:val="009E48A9"/>
    <w:pPr>
      <w:spacing w:after="200" w:line="276" w:lineRule="auto"/>
    </w:pPr>
    <w:rPr>
      <w:rFonts w:ascii="Calibri" w:eastAsia="Times New Roman" w:hAnsi="Calibri" w:cs="Times New Roman"/>
      <w:lang w:val="ru-RU"/>
    </w:rPr>
  </w:style>
  <w:style w:type="paragraph" w:customStyle="1" w:styleId="imalignjustify">
    <w:name w:val="imalign_justify"/>
    <w:basedOn w:val="Normal"/>
    <w:rsid w:val="00D05C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f1">
    <w:name w:val="ff1"/>
    <w:basedOn w:val="DefaultParagraphFont"/>
    <w:rsid w:val="00D05C35"/>
  </w:style>
  <w:style w:type="character" w:customStyle="1" w:styleId="tocnumber">
    <w:name w:val="tocnumber"/>
    <w:basedOn w:val="DefaultParagraphFont"/>
    <w:rsid w:val="00857544"/>
  </w:style>
  <w:style w:type="character" w:customStyle="1" w:styleId="mbox-text-span">
    <w:name w:val="mbox-text-span"/>
    <w:basedOn w:val="DefaultParagraphFont"/>
    <w:rsid w:val="00857544"/>
  </w:style>
  <w:style w:type="character" w:customStyle="1" w:styleId="hide-when-compact">
    <w:name w:val="hide-when-compact"/>
    <w:basedOn w:val="DefaultParagraphFont"/>
    <w:rsid w:val="00857544"/>
  </w:style>
  <w:style w:type="paragraph" w:customStyle="1" w:styleId="cb-split">
    <w:name w:val="cb-split"/>
    <w:basedOn w:val="Normal"/>
    <w:rsid w:val="005F60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Normal"/>
    <w:next w:val="Normal"/>
    <w:rsid w:val="00CB602A"/>
    <w:pPr>
      <w:framePr w:w="9072" w:hSpace="187" w:vSpace="187" w:wrap="notBeside" w:vAnchor="text" w:hAnchor="page" w:xAlign="center" w:y="1"/>
      <w:autoSpaceDE w:val="0"/>
      <w:autoSpaceDN w:val="0"/>
      <w:spacing w:after="320" w:line="240" w:lineRule="auto"/>
      <w:jc w:val="center"/>
    </w:pPr>
    <w:rPr>
      <w:rFonts w:ascii="Times New Roman" w:eastAsia="Times New Roman" w:hAnsi="Times New Roman" w:cs="Times New Roman"/>
    </w:rPr>
  </w:style>
  <w:style w:type="paragraph" w:customStyle="1" w:styleId="Els-Title">
    <w:name w:val="Els-Title"/>
    <w:next w:val="Normal"/>
    <w:rsid w:val="00CB602A"/>
    <w:pPr>
      <w:suppressAutoHyphens/>
      <w:spacing w:before="880" w:after="240" w:line="400" w:lineRule="exact"/>
      <w:jc w:val="center"/>
    </w:pPr>
    <w:rPr>
      <w:rFonts w:ascii="Times New Roman" w:eastAsia="Times New Roman" w:hAnsi="Times New Roman" w:cs="Times New Roman"/>
      <w:sz w:val="34"/>
      <w:szCs w:val="20"/>
      <w:lang w:eastAsia="it-IT"/>
    </w:rPr>
  </w:style>
  <w:style w:type="paragraph" w:customStyle="1" w:styleId="Els-Affiliation">
    <w:name w:val="Els-Affiliation"/>
    <w:next w:val="Normal"/>
    <w:rsid w:val="00CB602A"/>
    <w:pPr>
      <w:suppressAutoHyphens/>
      <w:spacing w:after="120" w:line="200" w:lineRule="exact"/>
      <w:jc w:val="center"/>
    </w:pPr>
    <w:rPr>
      <w:rFonts w:ascii="Times New Roman" w:eastAsia="Times New Roman" w:hAnsi="Times New Roman" w:cs="Times New Roman"/>
      <w:i/>
      <w:noProof/>
      <w:sz w:val="16"/>
      <w:szCs w:val="20"/>
      <w:lang w:val="it-IT" w:eastAsia="it-IT"/>
    </w:rPr>
  </w:style>
  <w:style w:type="paragraph" w:customStyle="1" w:styleId="Els-Abstract-head">
    <w:name w:val="Els-Abstract-head"/>
    <w:next w:val="Normal"/>
    <w:rsid w:val="00CB602A"/>
    <w:pPr>
      <w:keepNext/>
      <w:pBdr>
        <w:top w:val="single" w:sz="4" w:space="10" w:color="auto"/>
      </w:pBdr>
      <w:suppressAutoHyphens/>
      <w:spacing w:after="220" w:line="220" w:lineRule="exact"/>
    </w:pPr>
    <w:rPr>
      <w:rFonts w:ascii="Times New Roman" w:eastAsia="Times New Roman" w:hAnsi="Times New Roman" w:cs="Times New Roman"/>
      <w:b/>
      <w:sz w:val="18"/>
      <w:szCs w:val="20"/>
      <w:lang w:eastAsia="it-IT"/>
    </w:rPr>
  </w:style>
  <w:style w:type="paragraph" w:customStyle="1" w:styleId="Els-keywords">
    <w:name w:val="Els-keywords"/>
    <w:next w:val="Normal"/>
    <w:rsid w:val="00CB602A"/>
    <w:pPr>
      <w:pBdr>
        <w:bottom w:val="single" w:sz="4" w:space="10" w:color="auto"/>
      </w:pBdr>
      <w:spacing w:after="0" w:line="200" w:lineRule="exact"/>
    </w:pPr>
    <w:rPr>
      <w:rFonts w:ascii="Times New Roman" w:eastAsia="Times New Roman" w:hAnsi="Times New Roman" w:cs="Times New Roman"/>
      <w:noProof/>
      <w:sz w:val="16"/>
      <w:szCs w:val="20"/>
      <w:lang w:val="it-IT" w:eastAsia="it-IT"/>
    </w:rPr>
  </w:style>
  <w:style w:type="paragraph" w:customStyle="1" w:styleId="04-SciencePG-Author">
    <w:name w:val="04-SciencePG-Author"/>
    <w:basedOn w:val="Normal"/>
    <w:qFormat/>
    <w:rsid w:val="00CB602A"/>
    <w:pPr>
      <w:widowControl w:val="0"/>
      <w:adjustRightInd w:val="0"/>
      <w:snapToGrid w:val="0"/>
      <w:spacing w:before="240" w:line="280" w:lineRule="exact"/>
    </w:pPr>
    <w:rPr>
      <w:rFonts w:ascii="Times New Roman" w:eastAsia="Arial" w:hAnsi="Times New Roman" w:cs="Times New Roman"/>
      <w:b/>
      <w:kern w:val="2"/>
      <w:sz w:val="24"/>
      <w:szCs w:val="24"/>
      <w:lang w:val="en-GB" w:eastAsia="zh-CN"/>
    </w:rPr>
  </w:style>
  <w:style w:type="paragraph" w:customStyle="1" w:styleId="05-SciencePG-Affiliation">
    <w:name w:val="05-SciencePG-Affiliation"/>
    <w:basedOn w:val="Normal"/>
    <w:qFormat/>
    <w:rsid w:val="00CB602A"/>
    <w:pPr>
      <w:widowControl w:val="0"/>
      <w:adjustRightInd w:val="0"/>
      <w:snapToGrid w:val="0"/>
      <w:spacing w:after="40" w:line="240" w:lineRule="exact"/>
      <w:ind w:hangingChars="50" w:hanging="51"/>
    </w:pPr>
    <w:rPr>
      <w:rFonts w:ascii="Times New Roman" w:eastAsia="Times New Roman" w:hAnsi="Times New Roman" w:cs="Times New Roman"/>
      <w:kern w:val="2"/>
      <w:sz w:val="18"/>
      <w:szCs w:val="18"/>
      <w:lang w:val="en-GB" w:eastAsia="zh-CN"/>
    </w:rPr>
  </w:style>
  <w:style w:type="paragraph" w:customStyle="1" w:styleId="06-SciencePG-Email-address">
    <w:name w:val="06-SciencePG-Email-address"/>
    <w:basedOn w:val="Normal"/>
    <w:qFormat/>
    <w:rsid w:val="00CB602A"/>
    <w:pPr>
      <w:widowControl w:val="0"/>
      <w:adjustRightInd w:val="0"/>
      <w:snapToGrid w:val="0"/>
      <w:spacing w:before="160" w:after="0" w:line="240" w:lineRule="exact"/>
    </w:pPr>
    <w:rPr>
      <w:rFonts w:ascii="Times New Roman" w:eastAsia="Times New Roman" w:hAnsi="Times New Roman" w:cs="Times New Roman"/>
      <w:b/>
      <w:kern w:val="2"/>
      <w:sz w:val="24"/>
      <w:lang w:eastAsia="zh-CN"/>
    </w:rPr>
  </w:style>
  <w:style w:type="paragraph" w:customStyle="1" w:styleId="07-SciencePG-Email-address-content">
    <w:name w:val="07-SciencePG-Email-address-content"/>
    <w:basedOn w:val="Normal"/>
    <w:qFormat/>
    <w:rsid w:val="00CB602A"/>
    <w:pPr>
      <w:widowControl w:val="0"/>
      <w:adjustRightInd w:val="0"/>
      <w:snapToGrid w:val="0"/>
      <w:spacing w:after="0" w:line="240" w:lineRule="exact"/>
    </w:pPr>
    <w:rPr>
      <w:rFonts w:ascii="Times New Roman" w:eastAsia="Times New Roman" w:hAnsi="Times New Roman" w:cs="Times New Roman"/>
      <w:kern w:val="2"/>
      <w:sz w:val="18"/>
      <w:szCs w:val="18"/>
      <w:lang w:eastAsia="zh-CN"/>
    </w:rPr>
  </w:style>
  <w:style w:type="character" w:customStyle="1" w:styleId="79-SciencePG-References-number">
    <w:name w:val="79-SciencePG-References-number"/>
    <w:basedOn w:val="DefaultParagraphFont"/>
    <w:uiPriority w:val="1"/>
    <w:qFormat/>
    <w:rsid w:val="00CB602A"/>
    <w:rPr>
      <w:rFonts w:ascii="Times New Roman" w:eastAsia="Times New Roman" w:hAnsi="Times New Roman" w:cs="Times New Roman" w:hint="default"/>
      <w:color w:val="auto"/>
      <w:sz w:val="20"/>
    </w:rPr>
  </w:style>
  <w:style w:type="table" w:styleId="ListTable4-Accent1">
    <w:name w:val="List Table 4 Accent 1"/>
    <w:basedOn w:val="TableNormal"/>
    <w:uiPriority w:val="49"/>
    <w:rsid w:val="009A4D94"/>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17653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ocument1">
    <w:name w:val="Document 1"/>
    <w:rsid w:val="00C52151"/>
    <w:pPr>
      <w:keepNext/>
      <w:keepLines/>
      <w:widowControl w:val="0"/>
      <w:tabs>
        <w:tab w:val="left" w:pos="-720"/>
      </w:tabs>
      <w:suppressAutoHyphens/>
      <w:autoSpaceDE w:val="0"/>
      <w:autoSpaceDN w:val="0"/>
      <w:adjustRightInd w:val="0"/>
      <w:spacing w:after="0" w:line="240" w:lineRule="atLeast"/>
    </w:pPr>
    <w:rPr>
      <w:rFonts w:ascii="Courier New" w:eastAsia="Times New Roman" w:hAnsi="Courier New" w:cs="Courier New"/>
      <w:sz w:val="24"/>
      <w:szCs w:val="24"/>
    </w:rPr>
  </w:style>
  <w:style w:type="paragraph" w:customStyle="1" w:styleId="align-left">
    <w:name w:val="align-left"/>
    <w:basedOn w:val="Normal"/>
    <w:rsid w:val="00C521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Arial">
    <w:name w:val="Normal + Arial"/>
    <w:aliases w:val="10 pt"/>
    <w:basedOn w:val="Normal"/>
    <w:link w:val="10ptChar"/>
    <w:rsid w:val="00D038DD"/>
    <w:pPr>
      <w:spacing w:after="0" w:line="240" w:lineRule="auto"/>
      <w:jc w:val="both"/>
    </w:pPr>
    <w:rPr>
      <w:rFonts w:ascii="Arial" w:eastAsia="SimSun" w:hAnsi="Arial" w:cs="Arial"/>
      <w:b/>
      <w:bCs/>
      <w:sz w:val="24"/>
      <w:szCs w:val="24"/>
      <w:lang w:eastAsia="zh-CN"/>
    </w:rPr>
  </w:style>
  <w:style w:type="character" w:customStyle="1" w:styleId="10ptChar">
    <w:name w:val="10 pt Char"/>
    <w:link w:val="NormalArial"/>
    <w:rsid w:val="00D038DD"/>
    <w:rPr>
      <w:rFonts w:ascii="Arial" w:eastAsia="SimSun" w:hAnsi="Arial" w:cs="Arial"/>
      <w:b/>
      <w:bCs/>
      <w:sz w:val="24"/>
      <w:szCs w:val="24"/>
      <w:lang w:eastAsia="zh-CN"/>
    </w:rPr>
  </w:style>
  <w:style w:type="paragraph" w:customStyle="1" w:styleId="nocolbreak">
    <w:name w:val="nocolbrea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
    <w:name w:val="navbox"/>
    <w:basedOn w:val="Normal"/>
    <w:rsid w:val="00B06AEE"/>
    <w:pPr>
      <w:pBdr>
        <w:top w:val="single" w:sz="6" w:space="1" w:color="A2A9B1"/>
        <w:left w:val="single" w:sz="6" w:space="1" w:color="A2A9B1"/>
        <w:bottom w:val="single" w:sz="6" w:space="1" w:color="A2A9B1"/>
        <w:right w:val="single" w:sz="6" w:space="1" w:color="A2A9B1"/>
      </w:pBdr>
      <w:shd w:val="clear" w:color="auto" w:fill="FDFDFD"/>
      <w:spacing w:before="240" w:after="0"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B06AEE"/>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group">
    <w:name w:val="navbox-group"/>
    <w:basedOn w:val="Normal"/>
    <w:rsid w:val="00B06AEE"/>
    <w:pPr>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title">
    <w:name w:val="navbox-title"/>
    <w:basedOn w:val="Normal"/>
    <w:rsid w:val="00B06AEE"/>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
    <w:name w:val="navbox-abovebelow"/>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list">
    <w:name w:val="navbox-list"/>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navbox-even">
    <w:name w:val="navbox-even"/>
    <w:basedOn w:val="Normal"/>
    <w:rsid w:val="00B06AEE"/>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
    <w:name w:val="navbar"/>
    <w:basedOn w:val="Normal"/>
    <w:rsid w:val="00B06AEE"/>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B06AEE"/>
    <w:pPr>
      <w:spacing w:before="100" w:beforeAutospacing="1" w:after="100" w:afterAutospacing="1" w:line="240" w:lineRule="auto"/>
      <w:ind w:left="120"/>
      <w:jc w:val="right"/>
    </w:pPr>
    <w:rPr>
      <w:rFonts w:ascii="Times New Roman" w:eastAsia="Times New Roman" w:hAnsi="Times New Roman" w:cs="Times New Roman"/>
      <w:sz w:val="24"/>
      <w:szCs w:val="24"/>
    </w:rPr>
  </w:style>
  <w:style w:type="paragraph" w:customStyle="1" w:styleId="mw-collapsible-toggle">
    <w:name w:val="mw-collapsible-toggle"/>
    <w:basedOn w:val="Normal"/>
    <w:rsid w:val="00B06AEE"/>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infobox">
    <w:name w:val="info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B06AEE"/>
    <w:pPr>
      <w:pBdr>
        <w:top w:val="single" w:sz="6" w:space="2" w:color="A2A9B1"/>
        <w:left w:val="single" w:sz="6" w:space="2" w:color="A2A9B1"/>
        <w:bottom w:val="single" w:sz="6" w:space="2" w:color="A2A9B1"/>
        <w:right w:val="single" w:sz="6" w:space="2" w:color="A2A9B1"/>
      </w:pBdr>
      <w:shd w:val="clear" w:color="auto" w:fill="F8F9FA"/>
      <w:spacing w:after="240" w:line="240" w:lineRule="auto"/>
    </w:pPr>
    <w:rPr>
      <w:rFonts w:ascii="Times New Roman" w:eastAsia="Times New Roman" w:hAnsi="Times New Roman" w:cs="Times New Roman"/>
      <w:sz w:val="24"/>
      <w:szCs w:val="24"/>
    </w:rPr>
  </w:style>
  <w:style w:type="paragraph" w:customStyle="1" w:styleId="visualhide">
    <w:name w:val="visualh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B06AEE"/>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hatnote">
    <w:name w:val="hatnote"/>
    <w:basedOn w:val="Normal"/>
    <w:rsid w:val="00B06AEE"/>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geo-default">
    <w:name w:val="geo-defaul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ms">
    <w:name w:val="geo-dm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multi-punct">
    <w:name w:val="geo-multi-punct"/>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rap">
    <w:name w:val="wrap"/>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plate-documentation">
    <w:name w:val="template-documentation"/>
    <w:basedOn w:val="Normal"/>
    <w:rsid w:val="00B06AEE"/>
    <w:pPr>
      <w:pBdr>
        <w:top w:val="single" w:sz="6" w:space="12" w:color="A2A9B1"/>
        <w:left w:val="single" w:sz="6" w:space="12" w:color="A2A9B1"/>
        <w:bottom w:val="single" w:sz="6" w:space="12" w:color="A2A9B1"/>
        <w:right w:val="single" w:sz="6" w:space="12" w:color="A2A9B1"/>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B06AEE"/>
    <w:pPr>
      <w:spacing w:before="100" w:beforeAutospacing="1" w:after="100" w:afterAutospacing="1" w:line="240" w:lineRule="auto"/>
    </w:pPr>
    <w:rPr>
      <w:rFonts w:ascii="Times New Roman" w:eastAsia="Times New Roman" w:hAnsi="Times New Roman" w:cs="Times New Roman"/>
      <w:i/>
      <w:iCs/>
    </w:rPr>
  </w:style>
  <w:style w:type="paragraph" w:customStyle="1" w:styleId="sysop-show">
    <w:name w:val="sysop-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ccountcreator-show">
    <w:name w:val="accountcrea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mplateeditor-show">
    <w:name w:val="templateedito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xtendedmover-show">
    <w:name w:val="extendedmov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autoconfirmed-show">
    <w:name w:val="autoconfirmed-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user-show">
    <w:name w:val="user-show"/>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imes-serif">
    <w:name w:val="times-serif"/>
    <w:basedOn w:val="Normal"/>
    <w:rsid w:val="00B06AEE"/>
    <w:pPr>
      <w:spacing w:before="100" w:beforeAutospacing="1" w:after="100" w:afterAutospacing="1" w:line="240" w:lineRule="auto"/>
    </w:pPr>
    <w:rPr>
      <w:rFonts w:ascii="Times New Roman" w:eastAsia="Times New Roman" w:hAnsi="Times New Roman" w:cs="Times New Roman"/>
      <w:sz w:val="28"/>
      <w:szCs w:val="28"/>
    </w:rPr>
  </w:style>
  <w:style w:type="paragraph" w:customStyle="1" w:styleId="mwe-math-fallback-image-display">
    <w:name w:val="mwe-math-fallback-image-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mwe-math-mathml-display">
    <w:name w:val="mwe-math-mathml-display"/>
    <w:basedOn w:val="Normal"/>
    <w:rsid w:val="00B06AEE"/>
    <w:pPr>
      <w:spacing w:before="144" w:after="144" w:line="240" w:lineRule="auto"/>
      <w:ind w:left="384"/>
    </w:pPr>
    <w:rPr>
      <w:rFonts w:ascii="Times New Roman" w:eastAsia="Times New Roman" w:hAnsi="Times New Roman" w:cs="Times New Roman"/>
      <w:sz w:val="24"/>
      <w:szCs w:val="24"/>
    </w:rPr>
  </w:style>
  <w:style w:type="paragraph" w:customStyle="1" w:styleId="portal-column-left">
    <w:name w:val="portal-column-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
    <w:name w:val="portal-column-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wide">
    <w:name w:val="portal-column-left-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narrow">
    <w:name w:val="portal-column-right-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extra-wide">
    <w:name w:val="portal-column-left-extra-w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extra-narrow">
    <w:name w:val="portal-column-right-extra-narrow"/>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laggedrevsdraftsynced">
    <w:name w:val="flaggedrevs_draft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flaggedrevsstablesynced">
    <w:name w:val="flaggedrevs_stable_synced"/>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
    <w:name w:val="sortkey"/>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mpty-li">
    <w:name w:val="mw-empty-li"/>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
    <w:name w:val="self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
    <w:name w:val="wpb-header"/>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
    <w:name w:val="wpb-outsid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indicators">
    <w:name w:val="mw-indicators"/>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
    <w:name w:val="mbox-ima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imageright">
    <w:name w:val="mbox-imagerigh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empty-cell">
    <w:name w:val="mbox-empty-ce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y-btn-large">
    <w:name w:val="play-btn-large"/>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
    <w:name w:val="mbox-small"/>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small-left">
    <w:name w:val="mbox-small-lef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ditnotice-redlink">
    <w:name w:val="editnotice-redlink"/>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ui-checkbox">
    <w:name w:val="mw-ui-checkbox"/>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box-text">
    <w:name w:val="mbox-tex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
    <w:name w:val="inputbox-element"/>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dmarker">
    <w:name w:val="updatedmarker"/>
    <w:basedOn w:val="DefaultParagraphFont"/>
    <w:rsid w:val="00B06AEE"/>
    <w:rPr>
      <w:color w:val="006400"/>
      <w:shd w:val="clear" w:color="auto" w:fill="auto"/>
    </w:rPr>
  </w:style>
  <w:style w:type="character" w:customStyle="1" w:styleId="brokenref">
    <w:name w:val="brokenref"/>
    <w:basedOn w:val="DefaultParagraphFont"/>
    <w:rsid w:val="00B06AEE"/>
    <w:rPr>
      <w:vanish/>
      <w:webHidden w:val="0"/>
      <w:specVanish w:val="0"/>
    </w:rPr>
  </w:style>
  <w:style w:type="character" w:customStyle="1" w:styleId="mwe-math-mathml-inline">
    <w:name w:val="mwe-math-mathml-inline"/>
    <w:basedOn w:val="DefaultParagraphFont"/>
    <w:rsid w:val="00B06AEE"/>
    <w:rPr>
      <w:sz w:val="28"/>
      <w:szCs w:val="28"/>
    </w:rPr>
  </w:style>
  <w:style w:type="paragraph" w:customStyle="1" w:styleId="mw-empty-li1">
    <w:name w:val="mw-empty-li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navbox1">
    <w:name w:val="navbox1"/>
    <w:basedOn w:val="Normal"/>
    <w:rsid w:val="00B06AEE"/>
    <w:pPr>
      <w:pBdr>
        <w:top w:val="single" w:sz="6" w:space="1" w:color="A2A9B1"/>
        <w:left w:val="single" w:sz="6" w:space="1" w:color="A2A9B1"/>
        <w:bottom w:val="single" w:sz="6" w:space="1" w:color="A2A9B1"/>
        <w:right w:val="single" w:sz="6" w:space="1" w:color="A2A9B1"/>
      </w:pBdr>
      <w:shd w:val="clear" w:color="auto" w:fill="FDFDFD"/>
      <w:spacing w:after="0" w:line="240" w:lineRule="auto"/>
      <w:jc w:val="center"/>
    </w:pPr>
    <w:rPr>
      <w:rFonts w:ascii="Times New Roman" w:eastAsia="Times New Roman" w:hAnsi="Times New Roman" w:cs="Times New Roman"/>
      <w:sz w:val="21"/>
      <w:szCs w:val="21"/>
    </w:rPr>
  </w:style>
  <w:style w:type="paragraph" w:customStyle="1" w:styleId="navbox-title1">
    <w:name w:val="navbox-title1"/>
    <w:basedOn w:val="Normal"/>
    <w:rsid w:val="00B06AEE"/>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group1">
    <w:name w:val="navbox-group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1">
    <w:name w:val="navbox-abovebelow1"/>
    <w:basedOn w:val="Normal"/>
    <w:rsid w:val="00B06AEE"/>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ar1">
    <w:name w:val="navba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2">
    <w:name w:val="navba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3">
    <w:name w:val="navbar3"/>
    <w:basedOn w:val="Normal"/>
    <w:rsid w:val="00B06AEE"/>
    <w:pPr>
      <w:spacing w:before="100" w:beforeAutospacing="1" w:after="100" w:afterAutospacing="1" w:line="240" w:lineRule="auto"/>
      <w:ind w:right="120"/>
    </w:pPr>
    <w:rPr>
      <w:rFonts w:ascii="Times New Roman" w:eastAsia="Times New Roman" w:hAnsi="Times New Roman" w:cs="Times New Roman"/>
      <w:sz w:val="21"/>
      <w:szCs w:val="21"/>
    </w:rPr>
  </w:style>
  <w:style w:type="paragraph" w:customStyle="1" w:styleId="imbox1">
    <w:name w:val="imbox1"/>
    <w:basedOn w:val="Normal"/>
    <w:rsid w:val="00B06AEE"/>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B06AEE"/>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B06AEE"/>
    <w:pPr>
      <w:spacing w:before="30" w:after="30" w:line="240" w:lineRule="auto"/>
    </w:pPr>
    <w:rPr>
      <w:rFonts w:ascii="Times New Roman" w:eastAsia="Times New Roman" w:hAnsi="Times New Roman" w:cs="Times New Roman"/>
      <w:sz w:val="24"/>
      <w:szCs w:val="24"/>
    </w:rPr>
  </w:style>
  <w:style w:type="paragraph" w:customStyle="1" w:styleId="mbox-small1">
    <w:name w:val="mbox-small1"/>
    <w:basedOn w:val="Normal"/>
    <w:rsid w:val="00B06AEE"/>
    <w:pPr>
      <w:spacing w:before="60" w:after="60" w:line="300" w:lineRule="atLeast"/>
      <w:ind w:left="240"/>
    </w:pPr>
    <w:rPr>
      <w:rFonts w:ascii="Times New Roman" w:eastAsia="Times New Roman" w:hAnsi="Times New Roman" w:cs="Times New Roman"/>
      <w:sz w:val="21"/>
      <w:szCs w:val="21"/>
    </w:rPr>
  </w:style>
  <w:style w:type="paragraph" w:customStyle="1" w:styleId="mbox-small-left1">
    <w:name w:val="mbox-small-left1"/>
    <w:basedOn w:val="Normal"/>
    <w:rsid w:val="00B06AEE"/>
    <w:pPr>
      <w:spacing w:before="60" w:after="60" w:line="300" w:lineRule="atLeast"/>
      <w:ind w:right="240"/>
    </w:pPr>
    <w:rPr>
      <w:rFonts w:ascii="Times New Roman" w:eastAsia="Times New Roman" w:hAnsi="Times New Roman" w:cs="Times New Roman"/>
      <w:sz w:val="21"/>
      <w:szCs w:val="21"/>
    </w:rPr>
  </w:style>
  <w:style w:type="paragraph" w:customStyle="1" w:styleId="mbox-image1">
    <w:name w:val="mbox-imag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1">
    <w:name w:val="mbox-imagerigh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empty-cell1">
    <w:name w:val="mbox-empty-cell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text1">
    <w:name w:val="mbox-text1"/>
    <w:basedOn w:val="Normal"/>
    <w:rsid w:val="00B06AEE"/>
    <w:pPr>
      <w:spacing w:after="0" w:line="240" w:lineRule="auto"/>
    </w:pPr>
    <w:rPr>
      <w:rFonts w:ascii="Times New Roman" w:eastAsia="Times New Roman" w:hAnsi="Times New Roman" w:cs="Times New Roman"/>
      <w:sz w:val="24"/>
      <w:szCs w:val="24"/>
    </w:rPr>
  </w:style>
  <w:style w:type="paragraph" w:customStyle="1" w:styleId="mbox-text-span1">
    <w:name w:val="mbox-text-span1"/>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mbox-text-span2">
    <w:name w:val="mbox-text-span2"/>
    <w:basedOn w:val="Normal"/>
    <w:rsid w:val="00B06AEE"/>
    <w:pPr>
      <w:spacing w:before="100" w:beforeAutospacing="1" w:after="100" w:afterAutospacing="1" w:line="360" w:lineRule="atLeast"/>
    </w:pPr>
    <w:rPr>
      <w:rFonts w:ascii="Times New Roman" w:eastAsia="Times New Roman" w:hAnsi="Times New Roman" w:cs="Times New Roman"/>
      <w:sz w:val="24"/>
      <w:szCs w:val="24"/>
    </w:rPr>
  </w:style>
  <w:style w:type="paragraph" w:customStyle="1" w:styleId="hide-when-compact1">
    <w:name w:val="hide-when-compac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number1">
    <w:name w:val="tocnumber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text1">
    <w:name w:val="toctext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lflink1">
    <w:name w:val="selflink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header1">
    <w:name w:val="wpb-header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wpb-header2">
    <w:name w:val="wpb-header2"/>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b-outside1">
    <w:name w:val="wpb-outside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ditnotice-redlink1">
    <w:name w:val="editnotice-redlink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2">
    <w:name w:val="mbox-image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box-imageright2">
    <w:name w:val="mbox-imageright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etterhead1">
    <w:name w:val="letterhead1"/>
    <w:basedOn w:val="Normal"/>
    <w:rsid w:val="00B06AEE"/>
    <w:pPr>
      <w:shd w:val="clear" w:color="auto" w:fill="FAF9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rtkey1">
    <w:name w:val="sortkey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sortkey2">
    <w:name w:val="sortkey2"/>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nputbox-element1">
    <w:name w:val="inputbox-element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w-ui-checkbox1">
    <w:name w:val="mw-ui-checkbox1"/>
    <w:basedOn w:val="Normal"/>
    <w:rsid w:val="00B06AEE"/>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play-btn-large1">
    <w:name w:val="play-btn-large1"/>
    <w:basedOn w:val="Normal"/>
    <w:rsid w:val="00B06AEE"/>
    <w:pPr>
      <w:spacing w:after="0" w:line="240" w:lineRule="auto"/>
    </w:pPr>
    <w:rPr>
      <w:rFonts w:ascii="Times New Roman" w:eastAsia="Times New Roman" w:hAnsi="Times New Roman" w:cs="Times New Roman"/>
      <w:sz w:val="24"/>
      <w:szCs w:val="24"/>
    </w:rPr>
  </w:style>
  <w:style w:type="paragraph" w:customStyle="1" w:styleId="mw-indicators1">
    <w:name w:val="mw-indicators1"/>
    <w:basedOn w:val="Normal"/>
    <w:rsid w:val="00B06A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wrap1">
    <w:name w:val="nowrap1"/>
    <w:basedOn w:val="DefaultParagraphFont"/>
    <w:rsid w:val="00B06AEE"/>
  </w:style>
  <w:style w:type="paragraph" w:customStyle="1" w:styleId="CM69">
    <w:name w:val="CM69"/>
    <w:basedOn w:val="Normal"/>
    <w:next w:val="Normal"/>
    <w:uiPriority w:val="99"/>
    <w:rsid w:val="00404248"/>
    <w:pPr>
      <w:autoSpaceDE w:val="0"/>
      <w:autoSpaceDN w:val="0"/>
      <w:adjustRightInd w:val="0"/>
      <w:spacing w:after="0" w:line="240" w:lineRule="auto"/>
    </w:pPr>
    <w:rPr>
      <w:rFonts w:ascii="Times New Roman" w:hAnsi="Times New Roman" w:cs="Latha"/>
      <w:sz w:val="24"/>
      <w:szCs w:val="24"/>
      <w:lang w:val="en-IN" w:bidi="ta-IN"/>
    </w:rPr>
  </w:style>
  <w:style w:type="character" w:customStyle="1" w:styleId="Style1Char">
    <w:name w:val="Style1 Char"/>
    <w:basedOn w:val="DefaultParagraphFont"/>
    <w:link w:val="Style1"/>
    <w:rsid w:val="00404248"/>
    <w:rPr>
      <w:rFonts w:ascii="Times New Roman" w:eastAsia="Times New Roman" w:hAnsi="Times New Roman" w:cs="Times New Roman"/>
      <w:sz w:val="20"/>
      <w:szCs w:val="20"/>
      <w:lang w:eastAsia="fr-FR"/>
    </w:rPr>
  </w:style>
  <w:style w:type="character" w:customStyle="1" w:styleId="fn">
    <w:name w:val="fn"/>
    <w:basedOn w:val="DefaultParagraphFont"/>
    <w:rsid w:val="00B52D0D"/>
  </w:style>
  <w:style w:type="character" w:customStyle="1" w:styleId="toctoggle">
    <w:name w:val="toctoggle"/>
    <w:basedOn w:val="DefaultParagraphFont"/>
    <w:rsid w:val="00B52D0D"/>
  </w:style>
  <w:style w:type="character" w:customStyle="1" w:styleId="authorname0">
    <w:name w:val="authorname"/>
    <w:basedOn w:val="DefaultParagraphFont"/>
    <w:rsid w:val="00B52D0D"/>
  </w:style>
  <w:style w:type="character" w:customStyle="1" w:styleId="tgc">
    <w:name w:val="_tgc"/>
    <w:basedOn w:val="DefaultParagraphFont"/>
    <w:rsid w:val="004A6997"/>
  </w:style>
  <w:style w:type="character" w:customStyle="1" w:styleId="lookup-resultcontent">
    <w:name w:val="lookup-result__content"/>
    <w:basedOn w:val="DefaultParagraphFont"/>
    <w:rsid w:val="00520C4B"/>
  </w:style>
  <w:style w:type="character" w:customStyle="1" w:styleId="ng-binding">
    <w:name w:val="ng-binding"/>
    <w:basedOn w:val="DefaultParagraphFont"/>
    <w:rsid w:val="00876419"/>
  </w:style>
  <w:style w:type="paragraph" w:customStyle="1" w:styleId="authorinfo">
    <w:name w:val="authorinfo"/>
    <w:basedOn w:val="Normal"/>
    <w:next w:val="email"/>
    <w:rsid w:val="00206DE4"/>
    <w:pPr>
      <w:spacing w:after="0" w:line="240" w:lineRule="auto"/>
      <w:ind w:firstLine="227"/>
      <w:jc w:val="center"/>
    </w:pPr>
    <w:rPr>
      <w:rFonts w:ascii="Times" w:eastAsia="Times New Roman" w:hAnsi="Times" w:cs="Times New Roman"/>
      <w:sz w:val="18"/>
      <w:szCs w:val="20"/>
      <w:lang w:eastAsia="de-DE"/>
    </w:rPr>
  </w:style>
  <w:style w:type="paragraph" w:customStyle="1" w:styleId="Normal3">
    <w:name w:val="Normal3"/>
    <w:rsid w:val="002D385D"/>
    <w:pPr>
      <w:spacing w:after="0" w:line="240" w:lineRule="auto"/>
    </w:pPr>
    <w:rPr>
      <w:rFonts w:ascii="Times New Roman" w:eastAsia="Times New Roman" w:hAnsi="Times New Roman" w:cs="Times New Roman"/>
      <w:color w:val="000000"/>
      <w:sz w:val="24"/>
      <w:szCs w:val="24"/>
    </w:rPr>
  </w:style>
  <w:style w:type="character" w:customStyle="1" w:styleId="ft7">
    <w:name w:val="ft7"/>
    <w:basedOn w:val="DefaultParagraphFont"/>
    <w:rsid w:val="00F775B5"/>
  </w:style>
  <w:style w:type="character" w:customStyle="1" w:styleId="ref-overlay">
    <w:name w:val="ref-overlay"/>
    <w:basedOn w:val="DefaultParagraphFont"/>
    <w:rsid w:val="00F775B5"/>
  </w:style>
  <w:style w:type="character" w:customStyle="1" w:styleId="heading3Zchn">
    <w:name w:val="heading3 Zchn"/>
    <w:link w:val="heading30"/>
    <w:locked/>
    <w:rsid w:val="004B6BBC"/>
    <w:rPr>
      <w:rFonts w:ascii="Times" w:hAnsi="Times" w:cs="Times"/>
      <w:b/>
      <w:lang w:eastAsia="de-DE"/>
    </w:rPr>
  </w:style>
  <w:style w:type="paragraph" w:customStyle="1" w:styleId="heading30">
    <w:name w:val="heading3"/>
    <w:basedOn w:val="Normal"/>
    <w:next w:val="p1a"/>
    <w:link w:val="heading3Zchn"/>
    <w:rsid w:val="004B6BBC"/>
    <w:pPr>
      <w:keepNext/>
      <w:keepLines/>
      <w:tabs>
        <w:tab w:val="left" w:pos="284"/>
      </w:tabs>
      <w:suppressAutoHyphens/>
      <w:spacing w:before="320" w:after="0" w:line="240" w:lineRule="auto"/>
      <w:jc w:val="both"/>
    </w:pPr>
    <w:rPr>
      <w:rFonts w:ascii="Times" w:hAnsi="Times" w:cs="Times"/>
      <w:b/>
      <w:lang w:eastAsia="de-DE"/>
    </w:rPr>
  </w:style>
  <w:style w:type="paragraph" w:customStyle="1" w:styleId="figlegend">
    <w:name w:val="figlegend"/>
    <w:basedOn w:val="Normal"/>
    <w:next w:val="Normal"/>
    <w:rsid w:val="004B6BBC"/>
    <w:pPr>
      <w:keepNext/>
      <w:keepLines/>
      <w:spacing w:before="120" w:after="240" w:line="240" w:lineRule="auto"/>
      <w:jc w:val="both"/>
    </w:pPr>
    <w:rPr>
      <w:rFonts w:ascii="Times" w:eastAsia="Times New Roman" w:hAnsi="Times" w:cs="Times New Roman"/>
      <w:sz w:val="18"/>
      <w:szCs w:val="20"/>
      <w:lang w:eastAsia="de-DE"/>
    </w:rPr>
  </w:style>
  <w:style w:type="paragraph" w:customStyle="1" w:styleId="tablelegend">
    <w:name w:val="tablelegend"/>
    <w:basedOn w:val="Normal"/>
    <w:next w:val="Normal"/>
    <w:rsid w:val="004B6BBC"/>
    <w:pPr>
      <w:keepNext/>
      <w:keepLines/>
      <w:spacing w:before="240" w:after="120" w:line="240" w:lineRule="auto"/>
      <w:jc w:val="both"/>
    </w:pPr>
    <w:rPr>
      <w:rFonts w:ascii="Times" w:eastAsia="Times New Roman" w:hAnsi="Times" w:cs="Times New Roman"/>
      <w:sz w:val="18"/>
      <w:szCs w:val="20"/>
      <w:lang w:val="de-DE" w:eastAsia="de-DE"/>
    </w:rPr>
  </w:style>
  <w:style w:type="paragraph" w:customStyle="1" w:styleId="Runninghead-left">
    <w:name w:val="Running head - left"/>
    <w:basedOn w:val="Normal"/>
    <w:rsid w:val="004B6BBC"/>
    <w:pPr>
      <w:tabs>
        <w:tab w:val="left" w:pos="680"/>
        <w:tab w:val="right" w:pos="6237"/>
        <w:tab w:val="right" w:pos="6917"/>
      </w:tabs>
      <w:spacing w:after="240" w:line="240" w:lineRule="exact"/>
    </w:pPr>
    <w:rPr>
      <w:rFonts w:ascii="Times" w:eastAsia="Times New Roman" w:hAnsi="Times" w:cs="Times New Roman"/>
      <w:sz w:val="18"/>
      <w:szCs w:val="20"/>
      <w:lang w:eastAsia="de-DE"/>
    </w:rPr>
  </w:style>
  <w:style w:type="paragraph" w:customStyle="1" w:styleId="Runninghead-right">
    <w:name w:val="Running head - right"/>
    <w:basedOn w:val="Runninghead-left"/>
    <w:rsid w:val="004B6BBC"/>
    <w:pPr>
      <w:jc w:val="right"/>
    </w:pPr>
  </w:style>
  <w:style w:type="paragraph" w:customStyle="1" w:styleId="Item">
    <w:name w:val="Item"/>
    <w:basedOn w:val="Normal"/>
    <w:next w:val="Normal"/>
    <w:rsid w:val="004B6BBC"/>
    <w:pPr>
      <w:tabs>
        <w:tab w:val="left" w:pos="227"/>
        <w:tab w:val="left" w:pos="454"/>
      </w:tabs>
      <w:spacing w:after="0" w:line="240" w:lineRule="auto"/>
      <w:ind w:left="227" w:hanging="227"/>
      <w:jc w:val="both"/>
    </w:pPr>
    <w:rPr>
      <w:rFonts w:ascii="Times" w:eastAsia="Times New Roman" w:hAnsi="Times" w:cs="Times New Roman"/>
      <w:sz w:val="20"/>
      <w:szCs w:val="20"/>
      <w:lang w:eastAsia="de-DE"/>
    </w:rPr>
  </w:style>
  <w:style w:type="paragraph" w:customStyle="1" w:styleId="NumberedItem">
    <w:name w:val="Numbered Item"/>
    <w:basedOn w:val="Item"/>
    <w:rsid w:val="004B6BBC"/>
  </w:style>
  <w:style w:type="paragraph" w:customStyle="1" w:styleId="programcode">
    <w:name w:val="programcode"/>
    <w:basedOn w:val="Normal"/>
    <w:rsid w:val="004B6BBC"/>
    <w:pPr>
      <w:tabs>
        <w:tab w:val="left" w:pos="1361"/>
        <w:tab w:val="left" w:pos="1531"/>
        <w:tab w:val="left" w:pos="1701"/>
        <w:tab w:val="left" w:pos="1871"/>
        <w:tab w:val="left" w:pos="2041"/>
        <w:tab w:val="left" w:pos="2211"/>
        <w:tab w:val="left" w:pos="2381"/>
        <w:tab w:val="left" w:pos="2552"/>
      </w:tabs>
      <w:spacing w:before="120" w:after="120" w:line="240" w:lineRule="auto"/>
      <w:ind w:left="227"/>
    </w:pPr>
    <w:rPr>
      <w:rFonts w:ascii="Courier" w:eastAsia="Times New Roman" w:hAnsi="Courier" w:cs="Times New Roman"/>
      <w:sz w:val="20"/>
      <w:szCs w:val="20"/>
      <w:lang w:eastAsia="de-DE"/>
    </w:rPr>
  </w:style>
  <w:style w:type="paragraph" w:customStyle="1" w:styleId="FunotentextFootnote">
    <w:name w:val="Fußnotentext.Footnote"/>
    <w:basedOn w:val="Normal"/>
    <w:rsid w:val="004B6BBC"/>
    <w:pPr>
      <w:tabs>
        <w:tab w:val="left" w:pos="170"/>
      </w:tabs>
      <w:spacing w:after="0" w:line="240" w:lineRule="auto"/>
      <w:ind w:left="170" w:hanging="170"/>
      <w:jc w:val="both"/>
    </w:pPr>
    <w:rPr>
      <w:rFonts w:ascii="Times" w:eastAsia="Times New Roman" w:hAnsi="Times" w:cs="Times New Roman"/>
      <w:sz w:val="18"/>
      <w:szCs w:val="20"/>
      <w:lang w:eastAsia="de-DE"/>
    </w:rPr>
  </w:style>
  <w:style w:type="paragraph" w:customStyle="1" w:styleId="heading40">
    <w:name w:val="heading4"/>
    <w:basedOn w:val="Normal"/>
    <w:next w:val="p1a"/>
    <w:rsid w:val="004B6BBC"/>
    <w:pPr>
      <w:spacing w:before="320" w:after="0" w:line="240" w:lineRule="auto"/>
      <w:jc w:val="both"/>
    </w:pPr>
    <w:rPr>
      <w:rFonts w:ascii="Times" w:eastAsia="Times New Roman" w:hAnsi="Times" w:cs="Times New Roman"/>
      <w:i/>
      <w:sz w:val="20"/>
      <w:szCs w:val="20"/>
      <w:lang w:eastAsia="de-DE"/>
    </w:rPr>
  </w:style>
  <w:style w:type="paragraph" w:customStyle="1" w:styleId="tabletitle0">
    <w:name w:val="table title"/>
    <w:basedOn w:val="Normal"/>
    <w:next w:val="Normal"/>
    <w:rsid w:val="004B6BBC"/>
    <w:pPr>
      <w:keepNext/>
      <w:keepLines/>
      <w:spacing w:before="240" w:after="120" w:line="240" w:lineRule="auto"/>
      <w:jc w:val="both"/>
    </w:pPr>
    <w:rPr>
      <w:rFonts w:ascii="Times" w:eastAsia="Times New Roman" w:hAnsi="Times" w:cs="Times New Roman"/>
      <w:sz w:val="18"/>
      <w:szCs w:val="20"/>
      <w:lang w:val="de-DE" w:eastAsia="de-DE"/>
    </w:rPr>
  </w:style>
  <w:style w:type="paragraph" w:customStyle="1" w:styleId="BulletItem">
    <w:name w:val="Bullet Item"/>
    <w:basedOn w:val="Item"/>
    <w:rsid w:val="004B6BBC"/>
  </w:style>
  <w:style w:type="paragraph" w:customStyle="1" w:styleId="StyleAuthorAsianMSMincho">
    <w:name w:val="Style Author + (Asian) MS Mincho"/>
    <w:basedOn w:val="author0"/>
    <w:rsid w:val="004B6BBC"/>
    <w:pPr>
      <w:overflowPunct/>
      <w:autoSpaceDE/>
      <w:autoSpaceDN/>
      <w:adjustRightInd/>
      <w:spacing w:before="0" w:after="0" w:line="240" w:lineRule="auto"/>
      <w:jc w:val="center"/>
      <w:textAlignment w:val="auto"/>
    </w:pPr>
    <w:rPr>
      <w:rFonts w:eastAsia="MS Mincho"/>
      <w:smallCaps w:val="0"/>
      <w:sz w:val="22"/>
      <w:lang w:val="en-US" w:eastAsia="en-US"/>
    </w:rPr>
  </w:style>
  <w:style w:type="paragraph" w:customStyle="1" w:styleId="Els-acknowledgement">
    <w:name w:val="Els-acknowledgement"/>
    <w:next w:val="Normal"/>
    <w:rsid w:val="004B6BBC"/>
    <w:pPr>
      <w:keepNext/>
      <w:spacing w:before="480" w:after="240" w:line="220" w:lineRule="exact"/>
    </w:pPr>
    <w:rPr>
      <w:rFonts w:ascii="Times New Roman" w:eastAsia="SimSun" w:hAnsi="Times New Roman" w:cs="Times New Roman"/>
      <w:b/>
      <w:sz w:val="20"/>
      <w:szCs w:val="20"/>
    </w:rPr>
  </w:style>
  <w:style w:type="paragraph" w:customStyle="1" w:styleId="Index">
    <w:name w:val="Index"/>
    <w:basedOn w:val="Standard"/>
    <w:rsid w:val="007C6334"/>
    <w:pPr>
      <w:widowControl w:val="0"/>
      <w:suppressLineNumbers/>
      <w:suppressAutoHyphens/>
      <w:autoSpaceDE/>
      <w:adjustRightInd/>
      <w:textAlignment w:val="baseline"/>
    </w:pPr>
    <w:rPr>
      <w:rFonts w:eastAsia="SimSun" w:cs="Mangal"/>
      <w:kern w:val="3"/>
      <w:lang w:val="en-IN" w:eastAsia="zh-CN" w:bidi="hi-IN"/>
    </w:rPr>
  </w:style>
  <w:style w:type="numbering" w:customStyle="1" w:styleId="RTFNum2">
    <w:name w:val="RTF_Num 2"/>
    <w:basedOn w:val="NoList"/>
    <w:rsid w:val="007C6334"/>
    <w:pPr>
      <w:numPr>
        <w:numId w:val="12"/>
      </w:numPr>
    </w:pPr>
  </w:style>
  <w:style w:type="numbering" w:customStyle="1" w:styleId="RTFNum3">
    <w:name w:val="RTF_Num 3"/>
    <w:basedOn w:val="NoList"/>
    <w:rsid w:val="007C6334"/>
    <w:pPr>
      <w:numPr>
        <w:numId w:val="13"/>
      </w:numPr>
    </w:pPr>
  </w:style>
  <w:style w:type="character" w:customStyle="1" w:styleId="rddata">
    <w:name w:val="rddata"/>
    <w:basedOn w:val="DefaultParagraphFont"/>
    <w:rsid w:val="00467D22"/>
  </w:style>
  <w:style w:type="paragraph" w:customStyle="1" w:styleId="Textbody0">
    <w:name w:val="Text body"/>
    <w:basedOn w:val="Standard"/>
    <w:rsid w:val="000B3849"/>
    <w:pPr>
      <w:widowControl w:val="0"/>
      <w:suppressAutoHyphens/>
      <w:autoSpaceDE/>
      <w:adjustRightInd/>
      <w:spacing w:after="120"/>
      <w:textAlignment w:val="baseline"/>
    </w:pPr>
    <w:rPr>
      <w:rFonts w:ascii="Liberation Serif" w:eastAsia="WenQuanYi Micro Hei" w:hAnsi="Liberation Serif" w:cs="Lohit Hindi"/>
      <w:kern w:val="3"/>
      <w:lang w:eastAsia="zh-CN" w:bidi="hi-IN"/>
    </w:rPr>
  </w:style>
  <w:style w:type="numbering" w:customStyle="1" w:styleId="WWNum20">
    <w:name w:val="WWNum20"/>
    <w:basedOn w:val="NoList"/>
    <w:rsid w:val="000B3849"/>
    <w:pPr>
      <w:numPr>
        <w:numId w:val="14"/>
      </w:numPr>
    </w:pPr>
  </w:style>
  <w:style w:type="character" w:customStyle="1" w:styleId="WW8Num4z0">
    <w:name w:val="WW8Num4z0"/>
    <w:rsid w:val="00447C40"/>
    <w:rPr>
      <w:rFonts w:cs="Times New Roman"/>
    </w:rPr>
  </w:style>
  <w:style w:type="character" w:customStyle="1" w:styleId="citationnews">
    <w:name w:val="citation news"/>
    <w:basedOn w:val="DefaultParagraphFont"/>
    <w:rsid w:val="00761D86"/>
  </w:style>
  <w:style w:type="paragraph" w:customStyle="1" w:styleId="ListParagraph2">
    <w:name w:val="List Paragraph2"/>
    <w:basedOn w:val="Normal"/>
    <w:uiPriority w:val="34"/>
    <w:qFormat/>
    <w:rsid w:val="009E1068"/>
    <w:pPr>
      <w:spacing w:after="200" w:line="276" w:lineRule="auto"/>
      <w:ind w:left="720"/>
      <w:contextualSpacing/>
    </w:pPr>
  </w:style>
  <w:style w:type="character" w:customStyle="1" w:styleId="tl8wme">
    <w:name w:val="tl8wme"/>
    <w:basedOn w:val="DefaultParagraphFont"/>
    <w:qFormat/>
    <w:rsid w:val="00B77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chart" Target="charts/chart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jpe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8"/>
    </mc:Choice>
    <mc:Fallback>
      <c:style val="8"/>
    </mc:Fallback>
  </mc:AlternateContent>
  <c:chart>
    <c:title>
      <c:tx>
        <c:rich>
          <a:bodyPr/>
          <a:lstStyle/>
          <a:p>
            <a:pPr>
              <a:defRPr lang="en-IN"/>
            </a:pPr>
            <a:r>
              <a:rPr lang="en-US"/>
              <a:t>Sources of drinking water</a:t>
            </a:r>
          </a:p>
        </c:rich>
      </c:tx>
      <c:overlay val="0"/>
    </c:title>
    <c:autoTitleDeleted val="0"/>
    <c:view3D>
      <c:rotX val="15"/>
      <c:rotY val="20"/>
      <c:rAngAx val="0"/>
    </c:view3D>
    <c:floor>
      <c:thickness val="0"/>
    </c:floor>
    <c:sideWall>
      <c:thickness val="0"/>
      <c:spPr>
        <a:ln>
          <a:solidFill>
            <a:srgbClr val="F79646">
              <a:lumMod val="75000"/>
            </a:srgbClr>
          </a:solidFill>
        </a:ln>
      </c:spPr>
    </c:sideWall>
    <c:backWall>
      <c:thickness val="0"/>
      <c:spPr>
        <a:ln>
          <a:solidFill>
            <a:srgbClr val="F79646">
              <a:lumMod val="75000"/>
            </a:srgbClr>
          </a:solidFill>
        </a:ln>
      </c:spPr>
    </c:backWall>
    <c:plotArea>
      <c:layout/>
      <c:bar3DChart>
        <c:barDir val="col"/>
        <c:grouping val="clustered"/>
        <c:varyColors val="0"/>
        <c:ser>
          <c:idx val="0"/>
          <c:order val="0"/>
          <c:tx>
            <c:strRef>
              <c:f>Sheet1!$B$1</c:f>
              <c:strCache>
                <c:ptCount val="1"/>
                <c:pt idx="0">
                  <c:v>sources of drinking water</c:v>
                </c:pt>
              </c:strCache>
            </c:strRef>
          </c:tx>
          <c:spPr>
            <a:solidFill>
              <a:srgbClr val="98BAF0"/>
            </a:solidFill>
            <a:ln>
              <a:solidFill>
                <a:srgbClr val="FF0000"/>
              </a:solidFill>
            </a:ln>
          </c:spPr>
          <c:invertIfNegative val="1"/>
          <c:cat>
            <c:strRef>
              <c:f>Sheet1!$A$2:$A$6</c:f>
              <c:strCache>
                <c:ptCount val="5"/>
                <c:pt idx="0">
                  <c:v>springs</c:v>
                </c:pt>
                <c:pt idx="1">
                  <c:v>open well</c:v>
                </c:pt>
                <c:pt idx="2">
                  <c:v>bore wells</c:v>
                </c:pt>
                <c:pt idx="3">
                  <c:v>tank</c:v>
                </c:pt>
                <c:pt idx="4">
                  <c:v>tap</c:v>
                </c:pt>
              </c:strCache>
            </c:strRef>
          </c:cat>
          <c:val>
            <c:numRef>
              <c:f>Sheet1!$B$2:$B$6</c:f>
              <c:numCache>
                <c:formatCode>General</c:formatCode>
                <c:ptCount val="5"/>
                <c:pt idx="0">
                  <c:v>25.58</c:v>
                </c:pt>
                <c:pt idx="1">
                  <c:v>27.9</c:v>
                </c:pt>
                <c:pt idx="2">
                  <c:v>37.200000000000003</c:v>
                </c:pt>
                <c:pt idx="3">
                  <c:v>9.3000000000000007</c:v>
                </c:pt>
                <c:pt idx="4">
                  <c:v>4.6499999999999995</c:v>
                </c:pt>
              </c:numCache>
            </c:numRef>
          </c:val>
          <c:extLst>
            <c:ext xmlns:c14="http://schemas.microsoft.com/office/drawing/2007/8/2/chart" uri="{6F2FDCE9-48DA-4B69-8628-5D25D57E5C99}">
              <c14:invertSolidFillFmt>
                <c14:spPr xmlns:c14="http://schemas.microsoft.com/office/drawing/2007/8/2/chart">
                  <a:solidFill>
                    <a:srgbClr val="FFFFFF"/>
                  </a:solidFill>
                  <a:ln>
                    <a:solidFill>
                      <a:srgbClr val="FF0000"/>
                    </a:solidFill>
                  </a:ln>
                </c14:spPr>
              </c14:invertSolidFillFmt>
            </c:ext>
          </c:extLst>
        </c:ser>
        <c:dLbls>
          <c:showLegendKey val="0"/>
          <c:showVal val="0"/>
          <c:showCatName val="0"/>
          <c:showSerName val="0"/>
          <c:showPercent val="0"/>
          <c:showBubbleSize val="0"/>
        </c:dLbls>
        <c:gapWidth val="141"/>
        <c:shape val="box"/>
        <c:axId val="-194200704"/>
        <c:axId val="-194215936"/>
        <c:axId val="0"/>
      </c:bar3DChart>
      <c:catAx>
        <c:axId val="-194200704"/>
        <c:scaling>
          <c:orientation val="minMax"/>
        </c:scaling>
        <c:delete val="0"/>
        <c:axPos val="b"/>
        <c:numFmt formatCode="General" sourceLinked="0"/>
        <c:majorTickMark val="none"/>
        <c:minorTickMark val="none"/>
        <c:tickLblPos val="nextTo"/>
        <c:txPr>
          <a:bodyPr/>
          <a:lstStyle/>
          <a:p>
            <a:pPr>
              <a:defRPr lang="en-IN"/>
            </a:pPr>
            <a:endParaRPr lang="en-US"/>
          </a:p>
        </c:txPr>
        <c:crossAx val="-194215936"/>
        <c:crosses val="autoZero"/>
        <c:auto val="1"/>
        <c:lblAlgn val="ctr"/>
        <c:lblOffset val="100"/>
        <c:noMultiLvlLbl val="0"/>
      </c:catAx>
      <c:valAx>
        <c:axId val="-194215936"/>
        <c:scaling>
          <c:orientation val="minMax"/>
        </c:scaling>
        <c:delete val="0"/>
        <c:axPos val="l"/>
        <c:majorGridlines/>
        <c:minorGridlines>
          <c:spPr>
            <a:ln w="3175"/>
          </c:spPr>
        </c:minorGridlines>
        <c:title>
          <c:tx>
            <c:rich>
              <a:bodyPr/>
              <a:lstStyle/>
              <a:p>
                <a:pPr>
                  <a:defRPr lang="en-IN"/>
                </a:pPr>
                <a:r>
                  <a:rPr lang="en-IN"/>
                  <a:t>Availability of</a:t>
                </a:r>
                <a:r>
                  <a:rPr lang="en-IN" baseline="0"/>
                  <a:t> Sourcein Percentage (%)</a:t>
                </a:r>
                <a:endParaRPr lang="en-IN"/>
              </a:p>
            </c:rich>
          </c:tx>
          <c:layout>
            <c:manualLayout>
              <c:xMode val="edge"/>
              <c:yMode val="edge"/>
              <c:x val="2.5204788909892879E-2"/>
              <c:y val="5.1082251082251132E-2"/>
            </c:manualLayout>
          </c:layout>
          <c:overlay val="0"/>
        </c:title>
        <c:numFmt formatCode="General" sourceLinked="1"/>
        <c:majorTickMark val="out"/>
        <c:minorTickMark val="none"/>
        <c:tickLblPos val="nextTo"/>
        <c:spPr>
          <a:ln w="12700" cap="rnd">
            <a:solidFill>
              <a:schemeClr val="tx1"/>
            </a:solidFill>
          </a:ln>
        </c:spPr>
        <c:txPr>
          <a:bodyPr/>
          <a:lstStyle/>
          <a:p>
            <a:pPr>
              <a:defRPr lang="en-IN"/>
            </a:pPr>
            <a:endParaRPr lang="en-US"/>
          </a:p>
        </c:txPr>
        <c:crossAx val="-194200704"/>
        <c:crosses val="autoZero"/>
        <c:crossBetween val="between"/>
      </c:valAx>
    </c:plotArea>
    <c:legend>
      <c:legendPos val="b"/>
      <c:layout>
        <c:manualLayout>
          <c:xMode val="edge"/>
          <c:yMode val="edge"/>
          <c:x val="0.40640836719607054"/>
          <c:y val="0.88760098169547375"/>
          <c:w val="0.31741125444425838"/>
          <c:h val="7.8537839020122582E-2"/>
        </c:manualLayout>
      </c:layout>
      <c:overlay val="0"/>
      <c:txPr>
        <a:bodyPr/>
        <a:lstStyle/>
        <a:p>
          <a:pPr>
            <a:defRPr lang="en-IN"/>
          </a:pPr>
          <a:endParaRPr lang="en-US"/>
        </a:p>
      </c:txPr>
    </c:legend>
    <c:plotVisOnly val="1"/>
    <c:dispBlanksAs val="gap"/>
    <c:showDLblsOverMax val="0"/>
  </c:chart>
  <c:spPr>
    <a:ln>
      <a:noFill/>
    </a:ln>
  </c:spPr>
  <c:txPr>
    <a:bodyPr/>
    <a:lstStyle/>
    <a:p>
      <a:pPr>
        <a:defRPr sz="1000">
          <a:latin typeface="Times New Roman" pitchFamily="18" charset="0"/>
          <a:cs typeface="Times New Roman" pitchFamily="18"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IN"/>
            </a:pPr>
            <a:r>
              <a:rPr lang="en-US"/>
              <a:t>Water purification methods by tribals </a:t>
            </a:r>
          </a:p>
        </c:rich>
      </c:tx>
      <c:overlay val="0"/>
    </c:title>
    <c:autoTitleDeleted val="0"/>
    <c:plotArea>
      <c:layout/>
      <c:pieChart>
        <c:varyColors val="1"/>
        <c:ser>
          <c:idx val="0"/>
          <c:order val="0"/>
          <c:tx>
            <c:strRef>
              <c:f>Sheet1!$B$1</c:f>
              <c:strCache>
                <c:ptCount val="1"/>
                <c:pt idx="0">
                  <c:v>Sales</c:v>
                </c:pt>
              </c:strCache>
            </c:strRef>
          </c:tx>
          <c:spPr>
            <a:scene3d>
              <a:camera prst="orthographicFront"/>
              <a:lightRig rig="threePt" dir="t"/>
            </a:scene3d>
            <a:sp3d>
              <a:bevelT/>
              <a:bevelB w="165100" prst="coolSlant"/>
            </a:sp3d>
          </c:spPr>
          <c:dLbls>
            <c:spPr>
              <a:noFill/>
              <a:ln>
                <a:noFill/>
              </a:ln>
              <a:effectLst/>
            </c:spPr>
            <c:txPr>
              <a:bodyPr/>
              <a:lstStyle/>
              <a:p>
                <a:pPr>
                  <a:defRPr lang="en-IN"/>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cat>
            <c:strRef>
              <c:f>Sheet1!$A$2:$A$6</c:f>
              <c:strCache>
                <c:ptCount val="5"/>
                <c:pt idx="0">
                  <c:v>boiling</c:v>
                </c:pt>
                <c:pt idx="1">
                  <c:v>chlorination</c:v>
                </c:pt>
                <c:pt idx="2">
                  <c:v>cloth filteration</c:v>
                </c:pt>
                <c:pt idx="3">
                  <c:v>ceramic filter</c:v>
                </c:pt>
                <c:pt idx="4">
                  <c:v>no treatment</c:v>
                </c:pt>
              </c:strCache>
            </c:strRef>
          </c:cat>
          <c:val>
            <c:numRef>
              <c:f>Sheet1!$B$2:$B$6</c:f>
              <c:numCache>
                <c:formatCode>0%</c:formatCode>
                <c:ptCount val="5"/>
                <c:pt idx="0">
                  <c:v>0.64000000000002011</c:v>
                </c:pt>
                <c:pt idx="1">
                  <c:v>4.0000000000000022E-2</c:v>
                </c:pt>
                <c:pt idx="2">
                  <c:v>0.14000000000000001</c:v>
                </c:pt>
                <c:pt idx="3">
                  <c:v>2.0000000000000011E-2</c:v>
                </c:pt>
                <c:pt idx="4">
                  <c:v>0.16</c:v>
                </c:pt>
              </c:numCache>
            </c:numRef>
          </c:val>
        </c:ser>
        <c:dLbls>
          <c:showLegendKey val="0"/>
          <c:showVal val="0"/>
          <c:showCatName val="0"/>
          <c:showSerName val="0"/>
          <c:showPercent val="1"/>
          <c:showBubbleSize val="0"/>
          <c:showLeaderLines val="0"/>
        </c:dLbls>
        <c:firstSliceAng val="0"/>
      </c:pieChart>
    </c:plotArea>
    <c:legend>
      <c:legendPos val="b"/>
      <c:overlay val="0"/>
      <c:txPr>
        <a:bodyPr/>
        <a:lstStyle/>
        <a:p>
          <a:pPr>
            <a:defRPr lang="en-IN"/>
          </a:pPr>
          <a:endParaRPr lang="en-US"/>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Sheet1!$B$1</c:f>
              <c:strCache>
                <c:ptCount val="1"/>
                <c:pt idx="0">
                  <c:v>Viral fever</c:v>
                </c:pt>
              </c:strCache>
            </c:strRef>
          </c:tx>
          <c:invertIfNegative val="0"/>
          <c:cat>
            <c:strRef>
              <c:f>Sheet1!$A$2:$A$6</c:f>
              <c:strCache>
                <c:ptCount val="5"/>
                <c:pt idx="0">
                  <c:v>PHC Madgada</c:v>
                </c:pt>
                <c:pt idx="1">
                  <c:v>PHC Dumbriguda</c:v>
                </c:pt>
                <c:pt idx="2">
                  <c:v>PHC Ananthagiri</c:v>
                </c:pt>
                <c:pt idx="3">
                  <c:v>PHC Hukumpeta</c:v>
                </c:pt>
                <c:pt idx="4">
                  <c:v>CHC Araku valley</c:v>
                </c:pt>
              </c:strCache>
            </c:strRef>
          </c:cat>
          <c:val>
            <c:numRef>
              <c:f>Sheet1!$B$2:$B$6</c:f>
              <c:numCache>
                <c:formatCode>General</c:formatCode>
                <c:ptCount val="5"/>
                <c:pt idx="0" formatCode="#,##0">
                  <c:v>1956</c:v>
                </c:pt>
                <c:pt idx="1">
                  <c:v>130</c:v>
                </c:pt>
                <c:pt idx="2">
                  <c:v>2255</c:v>
                </c:pt>
                <c:pt idx="3">
                  <c:v>2070</c:v>
                </c:pt>
                <c:pt idx="4">
                  <c:v>3010</c:v>
                </c:pt>
              </c:numCache>
            </c:numRef>
          </c:val>
        </c:ser>
        <c:ser>
          <c:idx val="1"/>
          <c:order val="1"/>
          <c:tx>
            <c:strRef>
              <c:f>Sheet1!$C$1</c:f>
              <c:strCache>
                <c:ptCount val="1"/>
                <c:pt idx="0">
                  <c:v>Malaria</c:v>
                </c:pt>
              </c:strCache>
            </c:strRef>
          </c:tx>
          <c:invertIfNegative val="0"/>
          <c:cat>
            <c:strRef>
              <c:f>Sheet1!$A$2:$A$6</c:f>
              <c:strCache>
                <c:ptCount val="5"/>
                <c:pt idx="0">
                  <c:v>PHC Madgada</c:v>
                </c:pt>
                <c:pt idx="1">
                  <c:v>PHC Dumbriguda</c:v>
                </c:pt>
                <c:pt idx="2">
                  <c:v>PHC Ananthagiri</c:v>
                </c:pt>
                <c:pt idx="3">
                  <c:v>PHC Hukumpeta</c:v>
                </c:pt>
                <c:pt idx="4">
                  <c:v>CHC Araku valley</c:v>
                </c:pt>
              </c:strCache>
            </c:strRef>
          </c:cat>
          <c:val>
            <c:numRef>
              <c:f>Sheet1!$C$2:$C$6</c:f>
              <c:numCache>
                <c:formatCode>General</c:formatCode>
                <c:ptCount val="5"/>
                <c:pt idx="0">
                  <c:v>470</c:v>
                </c:pt>
                <c:pt idx="1">
                  <c:v>381</c:v>
                </c:pt>
                <c:pt idx="2">
                  <c:v>545</c:v>
                </c:pt>
                <c:pt idx="3">
                  <c:v>493</c:v>
                </c:pt>
                <c:pt idx="4">
                  <c:v>2509</c:v>
                </c:pt>
              </c:numCache>
            </c:numRef>
          </c:val>
        </c:ser>
        <c:ser>
          <c:idx val="2"/>
          <c:order val="2"/>
          <c:tx>
            <c:strRef>
              <c:f>Sheet1!$D$1</c:f>
              <c:strCache>
                <c:ptCount val="1"/>
                <c:pt idx="0">
                  <c:v>Diarrhoea</c:v>
                </c:pt>
              </c:strCache>
            </c:strRef>
          </c:tx>
          <c:invertIfNegative val="0"/>
          <c:cat>
            <c:strRef>
              <c:f>Sheet1!$A$2:$A$6</c:f>
              <c:strCache>
                <c:ptCount val="5"/>
                <c:pt idx="0">
                  <c:v>PHC Madgada</c:v>
                </c:pt>
                <c:pt idx="1">
                  <c:v>PHC Dumbriguda</c:v>
                </c:pt>
                <c:pt idx="2">
                  <c:v>PHC Ananthagiri</c:v>
                </c:pt>
                <c:pt idx="3">
                  <c:v>PHC Hukumpeta</c:v>
                </c:pt>
                <c:pt idx="4">
                  <c:v>CHC Araku valley</c:v>
                </c:pt>
              </c:strCache>
            </c:strRef>
          </c:cat>
          <c:val>
            <c:numRef>
              <c:f>Sheet1!$D$2:$D$6</c:f>
              <c:numCache>
                <c:formatCode>General</c:formatCode>
                <c:ptCount val="5"/>
                <c:pt idx="0">
                  <c:v>323</c:v>
                </c:pt>
                <c:pt idx="1">
                  <c:v>182</c:v>
                </c:pt>
                <c:pt idx="2">
                  <c:v>358</c:v>
                </c:pt>
                <c:pt idx="3">
                  <c:v>348</c:v>
                </c:pt>
                <c:pt idx="4">
                  <c:v>513</c:v>
                </c:pt>
              </c:numCache>
            </c:numRef>
          </c:val>
        </c:ser>
        <c:ser>
          <c:idx val="3"/>
          <c:order val="3"/>
          <c:tx>
            <c:strRef>
              <c:f>Sheet1!$E$1</c:f>
              <c:strCache>
                <c:ptCount val="1"/>
                <c:pt idx="0">
                  <c:v>Typhoid fever</c:v>
                </c:pt>
              </c:strCache>
            </c:strRef>
          </c:tx>
          <c:invertIfNegative val="0"/>
          <c:cat>
            <c:strRef>
              <c:f>Sheet1!$A$2:$A$6</c:f>
              <c:strCache>
                <c:ptCount val="5"/>
                <c:pt idx="0">
                  <c:v>PHC Madgada</c:v>
                </c:pt>
                <c:pt idx="1">
                  <c:v>PHC Dumbriguda</c:v>
                </c:pt>
                <c:pt idx="2">
                  <c:v>PHC Ananthagiri</c:v>
                </c:pt>
                <c:pt idx="3">
                  <c:v>PHC Hukumpeta</c:v>
                </c:pt>
                <c:pt idx="4">
                  <c:v>CHC Araku valley</c:v>
                </c:pt>
              </c:strCache>
            </c:strRef>
          </c:cat>
          <c:val>
            <c:numRef>
              <c:f>Sheet1!$E$2:$E$6</c:f>
              <c:numCache>
                <c:formatCode>General</c:formatCode>
                <c:ptCount val="5"/>
                <c:pt idx="0">
                  <c:v>405</c:v>
                </c:pt>
                <c:pt idx="1">
                  <c:v>336</c:v>
                </c:pt>
                <c:pt idx="2">
                  <c:v>364</c:v>
                </c:pt>
                <c:pt idx="3">
                  <c:v>478</c:v>
                </c:pt>
                <c:pt idx="4">
                  <c:v>1105</c:v>
                </c:pt>
              </c:numCache>
            </c:numRef>
          </c:val>
        </c:ser>
        <c:ser>
          <c:idx val="4"/>
          <c:order val="4"/>
          <c:tx>
            <c:strRef>
              <c:f>Sheet1!$F$1</c:f>
              <c:strCache>
                <c:ptCount val="1"/>
                <c:pt idx="0">
                  <c:v>Dysentery</c:v>
                </c:pt>
              </c:strCache>
            </c:strRef>
          </c:tx>
          <c:invertIfNegative val="0"/>
          <c:cat>
            <c:strRef>
              <c:f>Sheet1!$A$2:$A$6</c:f>
              <c:strCache>
                <c:ptCount val="5"/>
                <c:pt idx="0">
                  <c:v>PHC Madgada</c:v>
                </c:pt>
                <c:pt idx="1">
                  <c:v>PHC Dumbriguda</c:v>
                </c:pt>
                <c:pt idx="2">
                  <c:v>PHC Ananthagiri</c:v>
                </c:pt>
                <c:pt idx="3">
                  <c:v>PHC Hukumpeta</c:v>
                </c:pt>
                <c:pt idx="4">
                  <c:v>CHC Araku valley</c:v>
                </c:pt>
              </c:strCache>
            </c:strRef>
          </c:cat>
          <c:val>
            <c:numRef>
              <c:f>Sheet1!$F$2:$F$6</c:f>
              <c:numCache>
                <c:formatCode>General</c:formatCode>
                <c:ptCount val="5"/>
                <c:pt idx="0">
                  <c:v>679</c:v>
                </c:pt>
                <c:pt idx="1">
                  <c:v>815</c:v>
                </c:pt>
                <c:pt idx="2">
                  <c:v>399</c:v>
                </c:pt>
                <c:pt idx="3">
                  <c:v>360</c:v>
                </c:pt>
                <c:pt idx="4">
                  <c:v>1045</c:v>
                </c:pt>
              </c:numCache>
            </c:numRef>
          </c:val>
        </c:ser>
        <c:ser>
          <c:idx val="5"/>
          <c:order val="5"/>
          <c:tx>
            <c:strRef>
              <c:f>Sheet1!$G$1</c:f>
              <c:strCache>
                <c:ptCount val="1"/>
                <c:pt idx="0">
                  <c:v>Cholera</c:v>
                </c:pt>
              </c:strCache>
            </c:strRef>
          </c:tx>
          <c:invertIfNegative val="0"/>
          <c:cat>
            <c:strRef>
              <c:f>Sheet1!$A$2:$A$6</c:f>
              <c:strCache>
                <c:ptCount val="5"/>
                <c:pt idx="0">
                  <c:v>PHC Madgada</c:v>
                </c:pt>
                <c:pt idx="1">
                  <c:v>PHC Dumbriguda</c:v>
                </c:pt>
                <c:pt idx="2">
                  <c:v>PHC Ananthagiri</c:v>
                </c:pt>
                <c:pt idx="3">
                  <c:v>PHC Hukumpeta</c:v>
                </c:pt>
                <c:pt idx="4">
                  <c:v>CHC Araku valley</c:v>
                </c:pt>
              </c:strCache>
            </c:strRef>
          </c:cat>
          <c:val>
            <c:numRef>
              <c:f>Sheet1!$G$2:$G$6</c:f>
              <c:numCache>
                <c:formatCode>General</c:formatCode>
                <c:ptCount val="5"/>
                <c:pt idx="0">
                  <c:v>58</c:v>
                </c:pt>
                <c:pt idx="1">
                  <c:v>20</c:v>
                </c:pt>
                <c:pt idx="2">
                  <c:v>40</c:v>
                </c:pt>
                <c:pt idx="3">
                  <c:v>60</c:v>
                </c:pt>
                <c:pt idx="4">
                  <c:v>77</c:v>
                </c:pt>
              </c:numCache>
            </c:numRef>
          </c:val>
        </c:ser>
        <c:dLbls>
          <c:showLegendKey val="0"/>
          <c:showVal val="0"/>
          <c:showCatName val="0"/>
          <c:showSerName val="0"/>
          <c:showPercent val="0"/>
          <c:showBubbleSize val="0"/>
        </c:dLbls>
        <c:gapWidth val="300"/>
        <c:axId val="-199652464"/>
        <c:axId val="-199664432"/>
      </c:barChart>
      <c:catAx>
        <c:axId val="-199652464"/>
        <c:scaling>
          <c:orientation val="minMax"/>
        </c:scaling>
        <c:delete val="0"/>
        <c:axPos val="b"/>
        <c:title>
          <c:tx>
            <c:rich>
              <a:bodyPr/>
              <a:lstStyle/>
              <a:p>
                <a:pPr>
                  <a:defRPr/>
                </a:pPr>
                <a:r>
                  <a:rPr lang="en-IN"/>
                  <a:t>PRIMARY  HEALTH CENTRES</a:t>
                </a:r>
              </a:p>
            </c:rich>
          </c:tx>
          <c:overlay val="0"/>
        </c:title>
        <c:numFmt formatCode="General" sourceLinked="0"/>
        <c:majorTickMark val="none"/>
        <c:minorTickMark val="none"/>
        <c:tickLblPos val="nextTo"/>
        <c:crossAx val="-199664432"/>
        <c:crosses val="autoZero"/>
        <c:auto val="1"/>
        <c:lblAlgn val="ctr"/>
        <c:lblOffset val="100"/>
        <c:noMultiLvlLbl val="0"/>
      </c:catAx>
      <c:valAx>
        <c:axId val="-199664432"/>
        <c:scaling>
          <c:orientation val="minMax"/>
        </c:scaling>
        <c:delete val="0"/>
        <c:axPos val="l"/>
        <c:majorGridlines/>
        <c:minorGridlines/>
        <c:title>
          <c:tx>
            <c:rich>
              <a:bodyPr/>
              <a:lstStyle/>
              <a:p>
                <a:pPr>
                  <a:defRPr/>
                </a:pPr>
                <a:r>
                  <a:rPr lang="en-IN"/>
                  <a:t>NO OF WATER BORN DISEASES.</a:t>
                </a:r>
              </a:p>
            </c:rich>
          </c:tx>
          <c:overlay val="0"/>
        </c:title>
        <c:numFmt formatCode="#,##0" sourceLinked="1"/>
        <c:majorTickMark val="out"/>
        <c:minorTickMark val="none"/>
        <c:tickLblPos val="nextTo"/>
        <c:crossAx val="-199652464"/>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en-IN"/>
            </a:pPr>
            <a:r>
              <a:rPr lang="en-US" sz="1050"/>
              <a:t>Commeny prevelance diseases in 2011, 12</a:t>
            </a:r>
            <a:r>
              <a:rPr lang="en-US" sz="1050" baseline="0"/>
              <a:t> </a:t>
            </a:r>
            <a:r>
              <a:rPr lang="en-US" sz="1050"/>
              <a:t>and 13</a:t>
            </a:r>
          </a:p>
        </c:rich>
      </c:tx>
      <c:layout>
        <c:manualLayout>
          <c:xMode val="edge"/>
          <c:yMode val="edge"/>
          <c:x val="0.12440725651752929"/>
          <c:y val="1.5810276679841896E-2"/>
        </c:manualLayout>
      </c:layout>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9.7625696521357566E-2"/>
          <c:y val="0.20307950889115553"/>
          <c:w val="0.81060288971084449"/>
          <c:h val="0.50940910530710959"/>
        </c:manualLayout>
      </c:layout>
      <c:pie3DChart>
        <c:varyColors val="1"/>
        <c:ser>
          <c:idx val="0"/>
          <c:order val="0"/>
          <c:tx>
            <c:strRef>
              <c:f>Sheet1!$B$1</c:f>
              <c:strCache>
                <c:ptCount val="1"/>
                <c:pt idx="0">
                  <c:v>commeny repotrted diseases in 2011,12,and 13</c:v>
                </c:pt>
              </c:strCache>
            </c:strRef>
          </c:tx>
          <c:dLbls>
            <c:spPr>
              <a:noFill/>
              <a:ln>
                <a:noFill/>
              </a:ln>
              <a:effectLst/>
            </c:spPr>
            <c:txPr>
              <a:bodyPr/>
              <a:lstStyle/>
              <a:p>
                <a:pPr>
                  <a:defRPr lang="en-IN"/>
                </a:pPr>
                <a:endParaRPr lang="en-US"/>
              </a:p>
            </c:txPr>
            <c:showLegendKey val="0"/>
            <c:showVal val="0"/>
            <c:showCatName val="0"/>
            <c:showSerName val="0"/>
            <c:showPercent val="1"/>
            <c:showBubbleSize val="0"/>
            <c:showLeaderLines val="0"/>
            <c:extLst>
              <c:ext xmlns:c15="http://schemas.microsoft.com/office/drawing/2012/chart" uri="{CE6537A1-D6FC-4f65-9D91-7224C49458BB}"/>
            </c:extLst>
          </c:dLbls>
          <c:cat>
            <c:strRef>
              <c:f>Sheet1!$A$2:$A$7</c:f>
              <c:strCache>
                <c:ptCount val="6"/>
                <c:pt idx="0">
                  <c:v>viral fever</c:v>
                </c:pt>
                <c:pt idx="1">
                  <c:v>malaria</c:v>
                </c:pt>
                <c:pt idx="2">
                  <c:v>Dairraeaha</c:v>
                </c:pt>
                <c:pt idx="3">
                  <c:v>Typhoid fever</c:v>
                </c:pt>
                <c:pt idx="4">
                  <c:v>Dysentry</c:v>
                </c:pt>
                <c:pt idx="5">
                  <c:v>Cholerea</c:v>
                </c:pt>
              </c:strCache>
            </c:strRef>
          </c:cat>
          <c:val>
            <c:numRef>
              <c:f>Sheet1!$B$2:$B$7</c:f>
              <c:numCache>
                <c:formatCode>General</c:formatCode>
                <c:ptCount val="6"/>
                <c:pt idx="0">
                  <c:v>9421</c:v>
                </c:pt>
                <c:pt idx="1">
                  <c:v>4398</c:v>
                </c:pt>
                <c:pt idx="2">
                  <c:v>1724</c:v>
                </c:pt>
                <c:pt idx="3">
                  <c:v>2688</c:v>
                </c:pt>
                <c:pt idx="4">
                  <c:v>3298</c:v>
                </c:pt>
                <c:pt idx="5">
                  <c:v>255</c:v>
                </c:pt>
              </c:numCache>
            </c:numRef>
          </c:val>
        </c:ser>
        <c:dLbls>
          <c:showLegendKey val="0"/>
          <c:showVal val="0"/>
          <c:showCatName val="0"/>
          <c:showSerName val="0"/>
          <c:showPercent val="0"/>
          <c:showBubbleSize val="0"/>
          <c:showLeaderLines val="0"/>
        </c:dLbls>
      </c:pie3DChart>
    </c:plotArea>
    <c:legend>
      <c:legendPos val="b"/>
      <c:overlay val="0"/>
      <c:txPr>
        <a:bodyPr/>
        <a:lstStyle/>
        <a:p>
          <a:pPr>
            <a:defRPr lang="en-IN" sz="1100" baseline="0"/>
          </a:pPr>
          <a:endParaRPr lang="en-US"/>
        </a:p>
      </c:txPr>
    </c:legend>
    <c:plotVisOnly val="1"/>
    <c:dispBlanksAs val="gap"/>
    <c:showDLblsOverMax val="0"/>
  </c:chart>
  <c:txPr>
    <a:bodyPr/>
    <a:lstStyle/>
    <a:p>
      <a:pPr>
        <a:defRPr>
          <a:latin typeface="Times New Roman" pitchFamily="18" charset="0"/>
          <a:cs typeface="Times New Roman" pitchFamily="18"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51D7D-32AD-408C-B3D1-6E6C2BBED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2882</Words>
  <Characters>16434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 TO DRINKING WATER SOURCES, WATER-BORN DISEASE PREVALENCE AND WATER PURIFICATION METHODS ADOPTED BY TRIBES OF VISAKHAPATNAM DISTRICT, ANDHRA PRADESH, INDIA</dc:title>
  <dc:subject/>
  <dc:creator>Rampyari</dc:creator>
  <cp:keywords/>
  <dc:description/>
  <cp:lastModifiedBy>Rampyari</cp:lastModifiedBy>
  <cp:revision>7</cp:revision>
  <dcterms:created xsi:type="dcterms:W3CDTF">2017-05-23T08:08:00Z</dcterms:created>
  <dcterms:modified xsi:type="dcterms:W3CDTF">2017-05-25T07:14:00Z</dcterms:modified>
</cp:coreProperties>
</file>